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A44" w:rsidRPr="007554B1" w:rsidRDefault="006A1A44" w:rsidP="006A1A44">
      <w:pPr>
        <w:tabs>
          <w:tab w:val="center" w:pos="3969"/>
          <w:tab w:val="center" w:pos="4677"/>
          <w:tab w:val="right" w:pos="9355"/>
        </w:tabs>
        <w:spacing w:after="0" w:line="240" w:lineRule="auto"/>
        <w:jc w:val="center"/>
        <w:rPr>
          <w:rFonts w:ascii="Times New Roman" w:hAnsi="Times New Roman" w:cs="Times New Roman"/>
          <w:b/>
          <w:bCs/>
          <w:spacing w:val="10"/>
          <w:sz w:val="40"/>
          <w:szCs w:val="40"/>
          <w:lang w:eastAsia="ru-RU"/>
        </w:rPr>
      </w:pPr>
      <w:r>
        <w:rPr>
          <w:rFonts w:ascii="Times New Roman" w:hAnsi="Times New Roman" w:cs="Times New Roman"/>
          <w:noProof/>
          <w:sz w:val="40"/>
          <w:szCs w:val="40"/>
          <w:lang w:eastAsia="ru-RU"/>
        </w:rPr>
        <w:drawing>
          <wp:inline distT="0" distB="0" distL="0" distR="0">
            <wp:extent cx="533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90056"/>
                    <a:stretch>
                      <a:fillRect/>
                    </a:stretch>
                  </pic:blipFill>
                  <pic:spPr bwMode="auto">
                    <a:xfrm>
                      <a:off x="0" y="0"/>
                      <a:ext cx="533400" cy="571500"/>
                    </a:xfrm>
                    <a:prstGeom prst="rect">
                      <a:avLst/>
                    </a:prstGeom>
                    <a:noFill/>
                    <a:ln>
                      <a:noFill/>
                    </a:ln>
                  </pic:spPr>
                </pic:pic>
              </a:graphicData>
            </a:graphic>
          </wp:inline>
        </w:drawing>
      </w:r>
    </w:p>
    <w:p w:rsidR="006A1A44" w:rsidRPr="007554B1" w:rsidRDefault="006A1A44" w:rsidP="006A1A44">
      <w:pPr>
        <w:tabs>
          <w:tab w:val="center" w:pos="3969"/>
          <w:tab w:val="center" w:pos="4677"/>
          <w:tab w:val="right" w:pos="9355"/>
        </w:tabs>
        <w:spacing w:after="0" w:line="240" w:lineRule="auto"/>
        <w:jc w:val="center"/>
        <w:rPr>
          <w:rFonts w:ascii="Times New Roman" w:hAnsi="Times New Roman" w:cs="Times New Roman"/>
          <w:b/>
          <w:bCs/>
          <w:spacing w:val="10"/>
          <w:sz w:val="40"/>
          <w:szCs w:val="40"/>
          <w:lang w:eastAsia="ru-RU"/>
        </w:rPr>
      </w:pPr>
      <w:r w:rsidRPr="007554B1">
        <w:rPr>
          <w:rFonts w:ascii="Times New Roman" w:hAnsi="Times New Roman" w:cs="Times New Roman"/>
          <w:b/>
          <w:bCs/>
          <w:spacing w:val="10"/>
          <w:sz w:val="40"/>
          <w:szCs w:val="40"/>
          <w:lang w:eastAsia="ru-RU"/>
        </w:rPr>
        <w:t>Собрание депутатов</w:t>
      </w:r>
    </w:p>
    <w:p w:rsidR="006A1A44" w:rsidRPr="007554B1" w:rsidRDefault="006A1A44" w:rsidP="006A1A44">
      <w:pPr>
        <w:tabs>
          <w:tab w:val="center" w:pos="3969"/>
          <w:tab w:val="center" w:pos="4677"/>
          <w:tab w:val="right" w:pos="9355"/>
        </w:tabs>
        <w:spacing w:after="0" w:line="240" w:lineRule="auto"/>
        <w:jc w:val="center"/>
        <w:rPr>
          <w:rFonts w:ascii="Times New Roman" w:hAnsi="Times New Roman" w:cs="Times New Roman"/>
          <w:b/>
          <w:bCs/>
          <w:spacing w:val="10"/>
          <w:sz w:val="40"/>
          <w:szCs w:val="40"/>
          <w:lang w:eastAsia="ru-RU"/>
        </w:rPr>
      </w:pPr>
      <w:proofErr w:type="gramStart"/>
      <w:r w:rsidRPr="007554B1">
        <w:rPr>
          <w:rFonts w:ascii="Times New Roman" w:hAnsi="Times New Roman" w:cs="Times New Roman"/>
          <w:b/>
          <w:bCs/>
          <w:spacing w:val="10"/>
          <w:sz w:val="40"/>
          <w:szCs w:val="40"/>
          <w:lang w:eastAsia="ru-RU"/>
        </w:rPr>
        <w:t>Катав–Ивановского</w:t>
      </w:r>
      <w:proofErr w:type="gramEnd"/>
      <w:r w:rsidRPr="007554B1">
        <w:rPr>
          <w:rFonts w:ascii="Times New Roman" w:hAnsi="Times New Roman" w:cs="Times New Roman"/>
          <w:b/>
          <w:bCs/>
          <w:spacing w:val="10"/>
          <w:sz w:val="40"/>
          <w:szCs w:val="40"/>
          <w:lang w:eastAsia="ru-RU"/>
        </w:rPr>
        <w:t xml:space="preserve"> муниципального района</w:t>
      </w:r>
    </w:p>
    <w:p w:rsidR="006A1A44" w:rsidRPr="007554B1" w:rsidRDefault="006A1A44" w:rsidP="006A1A44">
      <w:pPr>
        <w:tabs>
          <w:tab w:val="center" w:pos="3969"/>
          <w:tab w:val="center" w:pos="4677"/>
          <w:tab w:val="right" w:pos="9355"/>
        </w:tabs>
        <w:spacing w:after="0" w:line="240" w:lineRule="auto"/>
        <w:jc w:val="center"/>
        <w:rPr>
          <w:rFonts w:ascii="Times New Roman" w:hAnsi="Times New Roman" w:cs="Times New Roman"/>
          <w:b/>
          <w:bCs/>
          <w:spacing w:val="10"/>
          <w:sz w:val="16"/>
          <w:szCs w:val="16"/>
          <w:lang w:eastAsia="ru-RU"/>
        </w:rPr>
      </w:pPr>
    </w:p>
    <w:p w:rsidR="006A1A44" w:rsidRPr="007554B1" w:rsidRDefault="006A1A44" w:rsidP="006A1A44">
      <w:pPr>
        <w:tabs>
          <w:tab w:val="center" w:pos="3969"/>
          <w:tab w:val="center" w:pos="4677"/>
          <w:tab w:val="right" w:pos="9355"/>
        </w:tabs>
        <w:spacing w:after="0" w:line="240" w:lineRule="auto"/>
        <w:jc w:val="center"/>
        <w:rPr>
          <w:rFonts w:ascii="Times New Roman" w:hAnsi="Times New Roman" w:cs="Times New Roman"/>
          <w:b/>
          <w:bCs/>
          <w:sz w:val="40"/>
          <w:szCs w:val="40"/>
          <w:lang w:eastAsia="ru-RU"/>
        </w:rPr>
      </w:pPr>
      <w:r w:rsidRPr="007554B1">
        <w:rPr>
          <w:rFonts w:ascii="Times New Roman" w:hAnsi="Times New Roman" w:cs="Times New Roman"/>
          <w:b/>
          <w:bCs/>
          <w:caps/>
          <w:spacing w:val="50"/>
          <w:sz w:val="40"/>
          <w:szCs w:val="40"/>
          <w:lang w:eastAsia="ru-RU"/>
        </w:rPr>
        <w:t>РЕШЕНИЕ</w:t>
      </w:r>
    </w:p>
    <w:p w:rsidR="006A1A44" w:rsidRPr="007554B1" w:rsidRDefault="00A67E77" w:rsidP="006A1A44">
      <w:pPr>
        <w:tabs>
          <w:tab w:val="center" w:pos="4677"/>
          <w:tab w:val="right" w:pos="9355"/>
        </w:tabs>
        <w:spacing w:after="0" w:line="240" w:lineRule="auto"/>
        <w:jc w:val="center"/>
        <w:rPr>
          <w:rFonts w:ascii="Times New Roman" w:hAnsi="Times New Roman" w:cs="Times New Roman"/>
          <w:sz w:val="26"/>
          <w:szCs w:val="26"/>
          <w:lang w:eastAsia="ru-RU"/>
        </w:rPr>
      </w:pPr>
      <w:r w:rsidRPr="00A67E77">
        <w:rPr>
          <w:noProof/>
          <w:lang w:eastAsia="ru-RU"/>
        </w:rPr>
        <w:pict>
          <v:line id="Прямая соединительная линия 2" o:spid="_x0000_s1026" style="position:absolute;left:0;text-align:left;z-index:251659264;visibility:visible" from="-3.45pt,2.35pt" to="503.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" strokeweight="3pt">
            <v:stroke linestyle="thinThin"/>
          </v:line>
        </w:pict>
      </w:r>
    </w:p>
    <w:p w:rsidR="006A1A44" w:rsidRPr="00656D38" w:rsidRDefault="00656D38" w:rsidP="00656D38">
      <w:pPr>
        <w:tabs>
          <w:tab w:val="center" w:pos="4677"/>
          <w:tab w:val="right" w:pos="9355"/>
        </w:tabs>
        <w:spacing w:after="0" w:line="240" w:lineRule="auto"/>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«25</w:t>
      </w:r>
      <w:r w:rsidR="006A1A44" w:rsidRPr="00656D38">
        <w:rPr>
          <w:rFonts w:ascii="Times New Roman" w:hAnsi="Times New Roman" w:cs="Times New Roman"/>
          <w:sz w:val="26"/>
          <w:szCs w:val="26"/>
          <w:lang w:eastAsia="ru-RU"/>
        </w:rPr>
        <w:t xml:space="preserve">»  сентября  2018 года                                                            </w:t>
      </w:r>
      <w:r w:rsidR="002758BB">
        <w:rPr>
          <w:rFonts w:ascii="Times New Roman" w:hAnsi="Times New Roman" w:cs="Times New Roman"/>
          <w:sz w:val="26"/>
          <w:szCs w:val="26"/>
          <w:u w:val="single"/>
          <w:lang w:eastAsia="ru-RU"/>
        </w:rPr>
        <w:t>№ 327</w:t>
      </w:r>
    </w:p>
    <w:p w:rsidR="006A1A44" w:rsidRPr="00656D38" w:rsidRDefault="006A1A44" w:rsidP="00656D38">
      <w:pPr>
        <w:tabs>
          <w:tab w:val="center" w:pos="4677"/>
          <w:tab w:val="right" w:pos="9355"/>
        </w:tabs>
        <w:spacing w:after="0" w:line="240" w:lineRule="auto"/>
        <w:jc w:val="both"/>
        <w:rPr>
          <w:rStyle w:val="blk1"/>
          <w:rFonts w:ascii="Times New Roman" w:hAnsi="Times New Roman" w:cs="Times New Roman"/>
          <w:sz w:val="26"/>
          <w:szCs w:val="26"/>
          <w:lang w:eastAsia="ru-RU"/>
        </w:rPr>
      </w:pPr>
    </w:p>
    <w:p w:rsidR="006A1A44" w:rsidRPr="00656D38" w:rsidRDefault="006A1A44" w:rsidP="002758BB">
      <w:pPr>
        <w:widowControl w:val="0"/>
        <w:tabs>
          <w:tab w:val="right" w:pos="9355"/>
        </w:tabs>
        <w:autoSpaceDE w:val="0"/>
        <w:autoSpaceDN w:val="0"/>
        <w:adjustRightInd w:val="0"/>
        <w:spacing w:after="0"/>
        <w:ind w:right="5102"/>
        <w:jc w:val="both"/>
        <w:rPr>
          <w:rFonts w:ascii="Times New Roman" w:hAnsi="Times New Roman" w:cs="Times New Roman"/>
          <w:sz w:val="26"/>
          <w:szCs w:val="26"/>
        </w:rPr>
      </w:pPr>
      <w:r w:rsidRPr="00656D38">
        <w:rPr>
          <w:rFonts w:ascii="Times New Roman" w:hAnsi="Times New Roman" w:cs="Times New Roman"/>
          <w:sz w:val="26"/>
          <w:szCs w:val="26"/>
        </w:rPr>
        <w:t>Об утверждении Положения о порядкеосуществления муниципального жилищного контроля на территории Катав-Ивановского муниципального района</w:t>
      </w:r>
    </w:p>
    <w:p w:rsidR="006A1A44" w:rsidRPr="00656D38" w:rsidRDefault="006A1A44" w:rsidP="002758BB">
      <w:pPr>
        <w:widowControl w:val="0"/>
        <w:tabs>
          <w:tab w:val="right" w:pos="9355"/>
        </w:tabs>
        <w:autoSpaceDE w:val="0"/>
        <w:autoSpaceDN w:val="0"/>
        <w:adjustRightInd w:val="0"/>
        <w:spacing w:after="0"/>
        <w:jc w:val="both"/>
        <w:rPr>
          <w:rFonts w:ascii="Times New Roman" w:hAnsi="Times New Roman" w:cs="Times New Roman"/>
          <w:sz w:val="26"/>
          <w:szCs w:val="26"/>
        </w:rPr>
      </w:pPr>
    </w:p>
    <w:p w:rsidR="006A1A44" w:rsidRPr="00656D38" w:rsidRDefault="006A1A44" w:rsidP="002758BB">
      <w:pPr>
        <w:widowControl w:val="0"/>
        <w:tabs>
          <w:tab w:val="right" w:pos="9355"/>
        </w:tabs>
        <w:autoSpaceDE w:val="0"/>
        <w:autoSpaceDN w:val="0"/>
        <w:adjustRightInd w:val="0"/>
        <w:spacing w:after="0"/>
        <w:ind w:firstLine="567"/>
        <w:jc w:val="both"/>
        <w:outlineLvl w:val="0"/>
        <w:rPr>
          <w:rFonts w:ascii="Times New Roman" w:hAnsi="Times New Roman" w:cs="Times New Roman"/>
          <w:sz w:val="26"/>
          <w:szCs w:val="26"/>
        </w:rPr>
      </w:pPr>
      <w:proofErr w:type="gramStart"/>
      <w:r w:rsidRPr="00656D38">
        <w:rPr>
          <w:rFonts w:ascii="Times New Roman" w:hAnsi="Times New Roman" w:cs="Times New Roman"/>
          <w:sz w:val="26"/>
          <w:szCs w:val="26"/>
        </w:rPr>
        <w:t xml:space="preserve">В соответствии с Жилищным </w:t>
      </w:r>
      <w:hyperlink r:id="rId5" w:history="1">
        <w:r w:rsidRPr="00656D38">
          <w:rPr>
            <w:rStyle w:val="a3"/>
            <w:rFonts w:ascii="Times New Roman" w:hAnsi="Times New Roman" w:cs="Times New Roman"/>
            <w:color w:val="auto"/>
            <w:sz w:val="26"/>
            <w:szCs w:val="26"/>
            <w:u w:val="none"/>
          </w:rPr>
          <w:t>кодексом</w:t>
        </w:r>
      </w:hyperlink>
      <w:r w:rsidRPr="00656D38">
        <w:rPr>
          <w:rFonts w:ascii="Times New Roman" w:hAnsi="Times New Roman" w:cs="Times New Roman"/>
          <w:sz w:val="26"/>
          <w:szCs w:val="26"/>
        </w:rPr>
        <w:t xml:space="preserve"> Российской Федерации, Федеральным </w:t>
      </w:r>
      <w:hyperlink r:id="rId6" w:history="1">
        <w:r w:rsidRPr="00656D38">
          <w:rPr>
            <w:rStyle w:val="a3"/>
            <w:rFonts w:ascii="Times New Roman" w:hAnsi="Times New Roman" w:cs="Times New Roman"/>
            <w:color w:val="auto"/>
            <w:sz w:val="26"/>
            <w:szCs w:val="26"/>
            <w:u w:val="none"/>
          </w:rPr>
          <w:t>законом</w:t>
        </w:r>
      </w:hyperlink>
      <w:r w:rsidRPr="00656D38">
        <w:rPr>
          <w:rFonts w:ascii="Times New Roman" w:hAnsi="Times New Roman" w:cs="Times New Roman"/>
          <w:sz w:val="26"/>
          <w:szCs w:val="26"/>
        </w:rPr>
        <w:t xml:space="preserve"> от 6 октября 2003 г. № 131-ФЗ «Об общих принципах организации местного самоуправления в Российской Федерации»,</w:t>
      </w:r>
      <w:hyperlink r:id="rId7" w:history="1"/>
      <w:r w:rsidRPr="00656D38">
        <w:rPr>
          <w:rFonts w:ascii="Times New Roman" w:hAnsi="Times New Roman" w:cs="Times New Roman"/>
          <w:sz w:val="26"/>
          <w:szCs w:val="26"/>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8" w:history="1">
        <w:r w:rsidRPr="00656D38">
          <w:rPr>
            <w:rStyle w:val="a3"/>
            <w:rFonts w:ascii="Times New Roman" w:hAnsi="Times New Roman" w:cs="Times New Roman"/>
            <w:color w:val="auto"/>
            <w:sz w:val="26"/>
            <w:szCs w:val="26"/>
            <w:u w:val="none"/>
          </w:rPr>
          <w:t>Уставом</w:t>
        </w:r>
      </w:hyperlink>
      <w:r w:rsidRPr="00656D38">
        <w:rPr>
          <w:rFonts w:ascii="Times New Roman" w:hAnsi="Times New Roman" w:cs="Times New Roman"/>
          <w:sz w:val="26"/>
          <w:szCs w:val="26"/>
        </w:rPr>
        <w:t>Катав-Ивановского муниципального района Челябинской области, Собрание депутатов Катав-Ивановского муниципального района</w:t>
      </w:r>
      <w:proofErr w:type="gramEnd"/>
    </w:p>
    <w:p w:rsidR="006A1A44" w:rsidRPr="00656D38" w:rsidRDefault="006A1A44" w:rsidP="002758BB">
      <w:pPr>
        <w:widowControl w:val="0"/>
        <w:tabs>
          <w:tab w:val="right" w:pos="9355"/>
        </w:tabs>
        <w:autoSpaceDE w:val="0"/>
        <w:autoSpaceDN w:val="0"/>
        <w:adjustRightInd w:val="0"/>
        <w:spacing w:after="0"/>
        <w:jc w:val="both"/>
        <w:rPr>
          <w:rFonts w:ascii="Times New Roman" w:hAnsi="Times New Roman" w:cs="Times New Roman"/>
          <w:sz w:val="26"/>
          <w:szCs w:val="26"/>
        </w:rPr>
      </w:pPr>
      <w:r w:rsidRPr="00656D38">
        <w:rPr>
          <w:rFonts w:ascii="Times New Roman" w:hAnsi="Times New Roman" w:cs="Times New Roman"/>
          <w:sz w:val="26"/>
          <w:szCs w:val="26"/>
        </w:rPr>
        <w:t>РЕШАЕТ:</w:t>
      </w:r>
    </w:p>
    <w:p w:rsidR="006A1A44" w:rsidRPr="00656D38" w:rsidRDefault="006A1A44" w:rsidP="002758BB">
      <w:pPr>
        <w:pStyle w:val="a4"/>
        <w:widowControl w:val="0"/>
        <w:tabs>
          <w:tab w:val="right" w:pos="9355"/>
        </w:tabs>
        <w:autoSpaceDE w:val="0"/>
        <w:autoSpaceDN w:val="0"/>
        <w:adjustRightInd w:val="0"/>
        <w:spacing w:after="0"/>
        <w:ind w:left="0"/>
        <w:jc w:val="both"/>
        <w:rPr>
          <w:rFonts w:ascii="Times New Roman" w:hAnsi="Times New Roman" w:cs="Times New Roman"/>
          <w:sz w:val="26"/>
          <w:szCs w:val="26"/>
        </w:rPr>
      </w:pPr>
      <w:r w:rsidRPr="00656D38">
        <w:rPr>
          <w:rFonts w:ascii="Times New Roman" w:hAnsi="Times New Roman" w:cs="Times New Roman"/>
          <w:sz w:val="26"/>
          <w:szCs w:val="26"/>
        </w:rPr>
        <w:t xml:space="preserve">1. Утвердить </w:t>
      </w:r>
      <w:hyperlink r:id="rId9" w:anchor="Par45" w:history="1">
        <w:r w:rsidRPr="00656D38">
          <w:rPr>
            <w:rStyle w:val="a3"/>
            <w:rFonts w:ascii="Times New Roman" w:hAnsi="Times New Roman" w:cs="Times New Roman"/>
            <w:color w:val="auto"/>
            <w:sz w:val="26"/>
            <w:szCs w:val="26"/>
            <w:u w:val="none"/>
          </w:rPr>
          <w:t>Положение</w:t>
        </w:r>
      </w:hyperlink>
      <w:r w:rsidRPr="00656D38">
        <w:rPr>
          <w:rFonts w:ascii="Times New Roman" w:hAnsi="Times New Roman" w:cs="Times New Roman"/>
          <w:sz w:val="26"/>
          <w:szCs w:val="26"/>
        </w:rPr>
        <w:t xml:space="preserve"> о порядке осуществления муниципального жилищного контроля на территории Катав-Ивановского муниципального района согласно Приложению.</w:t>
      </w:r>
    </w:p>
    <w:p w:rsidR="006A1A44" w:rsidRPr="00656D38" w:rsidRDefault="006A1A44" w:rsidP="002758BB">
      <w:pPr>
        <w:widowControl w:val="0"/>
        <w:tabs>
          <w:tab w:val="right" w:pos="9355"/>
        </w:tabs>
        <w:autoSpaceDE w:val="0"/>
        <w:autoSpaceDN w:val="0"/>
        <w:adjustRightInd w:val="0"/>
        <w:spacing w:after="0"/>
        <w:jc w:val="both"/>
        <w:rPr>
          <w:rFonts w:ascii="Times New Roman" w:hAnsi="Times New Roman" w:cs="Times New Roman"/>
          <w:sz w:val="26"/>
          <w:szCs w:val="26"/>
        </w:rPr>
      </w:pPr>
      <w:r w:rsidRPr="00656D38">
        <w:rPr>
          <w:rFonts w:ascii="Times New Roman" w:hAnsi="Times New Roman" w:cs="Times New Roman"/>
          <w:sz w:val="26"/>
          <w:szCs w:val="26"/>
        </w:rPr>
        <w:t>2. Настоящее решение вступает в силу со дня опубликования в газете «Авангард».</w:t>
      </w:r>
    </w:p>
    <w:p w:rsidR="006A1A44" w:rsidRPr="00656D38" w:rsidRDefault="006A1A44" w:rsidP="002758BB">
      <w:pPr>
        <w:pStyle w:val="a4"/>
        <w:widowControl w:val="0"/>
        <w:tabs>
          <w:tab w:val="right" w:pos="9355"/>
        </w:tabs>
        <w:autoSpaceDE w:val="0"/>
        <w:autoSpaceDN w:val="0"/>
        <w:adjustRightInd w:val="0"/>
        <w:spacing w:after="0"/>
        <w:ind w:left="0"/>
        <w:jc w:val="both"/>
        <w:rPr>
          <w:rFonts w:ascii="Times New Roman" w:hAnsi="Times New Roman" w:cs="Times New Roman"/>
          <w:sz w:val="26"/>
          <w:szCs w:val="26"/>
        </w:rPr>
      </w:pPr>
    </w:p>
    <w:p w:rsidR="006A1A44" w:rsidRPr="00656D38" w:rsidRDefault="006A1A44" w:rsidP="002758BB">
      <w:pPr>
        <w:pStyle w:val="a4"/>
        <w:widowControl w:val="0"/>
        <w:tabs>
          <w:tab w:val="right" w:pos="9355"/>
        </w:tabs>
        <w:autoSpaceDE w:val="0"/>
        <w:autoSpaceDN w:val="0"/>
        <w:adjustRightInd w:val="0"/>
        <w:spacing w:after="0"/>
        <w:ind w:left="0"/>
        <w:jc w:val="both"/>
        <w:rPr>
          <w:rFonts w:ascii="Times New Roman" w:hAnsi="Times New Roman" w:cs="Times New Roman"/>
          <w:sz w:val="26"/>
          <w:szCs w:val="26"/>
        </w:rPr>
      </w:pPr>
    </w:p>
    <w:p w:rsidR="006A1A44" w:rsidRPr="00656D38" w:rsidRDefault="006A1A44" w:rsidP="002758BB">
      <w:pPr>
        <w:pStyle w:val="a4"/>
        <w:widowControl w:val="0"/>
        <w:tabs>
          <w:tab w:val="right" w:pos="9355"/>
        </w:tabs>
        <w:autoSpaceDE w:val="0"/>
        <w:autoSpaceDN w:val="0"/>
        <w:adjustRightInd w:val="0"/>
        <w:spacing w:after="0"/>
        <w:ind w:left="0"/>
        <w:jc w:val="both"/>
        <w:rPr>
          <w:rFonts w:ascii="Times New Roman" w:hAnsi="Times New Roman" w:cs="Times New Roman"/>
          <w:sz w:val="26"/>
          <w:szCs w:val="26"/>
        </w:rPr>
      </w:pPr>
    </w:p>
    <w:p w:rsidR="006A1A44" w:rsidRPr="00656D38" w:rsidRDefault="006A1A44" w:rsidP="002758BB">
      <w:pPr>
        <w:pStyle w:val="a4"/>
        <w:widowControl w:val="0"/>
        <w:tabs>
          <w:tab w:val="right" w:pos="9355"/>
        </w:tabs>
        <w:autoSpaceDE w:val="0"/>
        <w:autoSpaceDN w:val="0"/>
        <w:adjustRightInd w:val="0"/>
        <w:spacing w:after="0"/>
        <w:ind w:left="0"/>
        <w:jc w:val="both"/>
        <w:rPr>
          <w:rFonts w:ascii="Times New Roman" w:hAnsi="Times New Roman" w:cs="Times New Roman"/>
          <w:sz w:val="26"/>
          <w:szCs w:val="26"/>
        </w:rPr>
      </w:pPr>
      <w:r w:rsidRPr="00656D38">
        <w:rPr>
          <w:rFonts w:ascii="Times New Roman" w:hAnsi="Times New Roman" w:cs="Times New Roman"/>
          <w:sz w:val="26"/>
          <w:szCs w:val="26"/>
        </w:rPr>
        <w:t>Председатель Собрания депутатов</w:t>
      </w:r>
    </w:p>
    <w:p w:rsidR="006A1A44" w:rsidRPr="00656D38" w:rsidRDefault="006A1A44" w:rsidP="002758BB">
      <w:pPr>
        <w:pStyle w:val="a4"/>
        <w:widowControl w:val="0"/>
        <w:tabs>
          <w:tab w:val="right" w:pos="9355"/>
        </w:tabs>
        <w:autoSpaceDE w:val="0"/>
        <w:autoSpaceDN w:val="0"/>
        <w:adjustRightInd w:val="0"/>
        <w:spacing w:after="0"/>
        <w:ind w:left="0"/>
        <w:jc w:val="both"/>
        <w:rPr>
          <w:rFonts w:ascii="Times New Roman" w:hAnsi="Times New Roman" w:cs="Times New Roman"/>
          <w:sz w:val="26"/>
          <w:szCs w:val="26"/>
        </w:rPr>
      </w:pPr>
      <w:r w:rsidRPr="00656D38">
        <w:rPr>
          <w:rFonts w:ascii="Times New Roman" w:hAnsi="Times New Roman" w:cs="Times New Roman"/>
          <w:sz w:val="26"/>
          <w:szCs w:val="26"/>
        </w:rPr>
        <w:t>Катав-Ивановского муниципального района                                           Н.В. Рудаков</w:t>
      </w:r>
    </w:p>
    <w:p w:rsidR="006A1A44" w:rsidRPr="00656D38" w:rsidRDefault="006A1A44" w:rsidP="002758BB">
      <w:pPr>
        <w:pStyle w:val="a4"/>
        <w:widowControl w:val="0"/>
        <w:tabs>
          <w:tab w:val="right" w:pos="9355"/>
        </w:tabs>
        <w:autoSpaceDE w:val="0"/>
        <w:autoSpaceDN w:val="0"/>
        <w:adjustRightInd w:val="0"/>
        <w:spacing w:after="0"/>
        <w:ind w:left="0"/>
        <w:jc w:val="both"/>
        <w:rPr>
          <w:rFonts w:ascii="Times New Roman" w:hAnsi="Times New Roman" w:cs="Times New Roman"/>
          <w:sz w:val="26"/>
          <w:szCs w:val="26"/>
        </w:rPr>
      </w:pPr>
    </w:p>
    <w:p w:rsidR="006A1A44" w:rsidRPr="00656D38" w:rsidRDefault="006A1A44" w:rsidP="00656D38">
      <w:pPr>
        <w:widowControl w:val="0"/>
        <w:tabs>
          <w:tab w:val="right" w:pos="9355"/>
        </w:tabs>
        <w:autoSpaceDE w:val="0"/>
        <w:autoSpaceDN w:val="0"/>
        <w:adjustRightInd w:val="0"/>
        <w:spacing w:after="0" w:line="240" w:lineRule="auto"/>
        <w:jc w:val="both"/>
        <w:rPr>
          <w:rFonts w:ascii="Times New Roman" w:hAnsi="Times New Roman" w:cs="Times New Roman"/>
          <w:sz w:val="26"/>
          <w:szCs w:val="26"/>
        </w:rPr>
      </w:pPr>
    </w:p>
    <w:p w:rsidR="006A1A44" w:rsidRDefault="006A1A44" w:rsidP="006A1A44">
      <w:pPr>
        <w:widowControl w:val="0"/>
        <w:tabs>
          <w:tab w:val="right" w:pos="9355"/>
        </w:tabs>
        <w:autoSpaceDE w:val="0"/>
        <w:autoSpaceDN w:val="0"/>
        <w:adjustRightInd w:val="0"/>
        <w:spacing w:after="0" w:line="240" w:lineRule="auto"/>
        <w:jc w:val="both"/>
        <w:rPr>
          <w:rFonts w:ascii="Times New Roman" w:hAnsi="Times New Roman" w:cs="Times New Roman"/>
          <w:sz w:val="28"/>
          <w:szCs w:val="28"/>
        </w:rPr>
      </w:pPr>
    </w:p>
    <w:p w:rsidR="006A1A44" w:rsidRDefault="006A1A44" w:rsidP="006A1A44">
      <w:pPr>
        <w:widowControl w:val="0"/>
        <w:tabs>
          <w:tab w:val="right" w:pos="9355"/>
        </w:tabs>
        <w:autoSpaceDE w:val="0"/>
        <w:autoSpaceDN w:val="0"/>
        <w:adjustRightInd w:val="0"/>
        <w:spacing w:after="0" w:line="240" w:lineRule="auto"/>
        <w:jc w:val="both"/>
        <w:rPr>
          <w:rFonts w:ascii="Times New Roman" w:hAnsi="Times New Roman" w:cs="Times New Roman"/>
          <w:sz w:val="28"/>
          <w:szCs w:val="28"/>
        </w:rPr>
      </w:pPr>
    </w:p>
    <w:p w:rsidR="006A1A44" w:rsidRDefault="006A1A44" w:rsidP="006A1A44">
      <w:pPr>
        <w:widowControl w:val="0"/>
        <w:tabs>
          <w:tab w:val="right" w:pos="9355"/>
        </w:tabs>
        <w:autoSpaceDE w:val="0"/>
        <w:autoSpaceDN w:val="0"/>
        <w:adjustRightInd w:val="0"/>
        <w:spacing w:after="0" w:line="240" w:lineRule="auto"/>
        <w:jc w:val="both"/>
        <w:rPr>
          <w:rFonts w:ascii="Times New Roman" w:hAnsi="Times New Roman" w:cs="Times New Roman"/>
          <w:sz w:val="28"/>
          <w:szCs w:val="28"/>
        </w:rPr>
      </w:pPr>
    </w:p>
    <w:p w:rsidR="00B63149" w:rsidRDefault="00B63149" w:rsidP="006A1A44">
      <w:pPr>
        <w:widowControl w:val="0"/>
        <w:tabs>
          <w:tab w:val="right" w:pos="9355"/>
        </w:tabs>
        <w:autoSpaceDE w:val="0"/>
        <w:autoSpaceDN w:val="0"/>
        <w:adjustRightInd w:val="0"/>
        <w:spacing w:after="0" w:line="240" w:lineRule="auto"/>
        <w:rPr>
          <w:rFonts w:ascii="Times New Roman" w:hAnsi="Times New Roman" w:cs="Times New Roman"/>
          <w:sz w:val="28"/>
          <w:szCs w:val="28"/>
          <w:lang w:eastAsia="ru-RU"/>
        </w:rPr>
      </w:pPr>
    </w:p>
    <w:p w:rsidR="00797481" w:rsidRDefault="00797481" w:rsidP="006A1A44">
      <w:pPr>
        <w:widowControl w:val="0"/>
        <w:tabs>
          <w:tab w:val="right" w:pos="9355"/>
        </w:tabs>
        <w:autoSpaceDE w:val="0"/>
        <w:autoSpaceDN w:val="0"/>
        <w:adjustRightInd w:val="0"/>
        <w:spacing w:after="0" w:line="240" w:lineRule="auto"/>
        <w:rPr>
          <w:rFonts w:ascii="Times New Roman" w:hAnsi="Times New Roman" w:cs="Times New Roman"/>
          <w:sz w:val="28"/>
          <w:szCs w:val="28"/>
          <w:lang w:eastAsia="ru-RU"/>
        </w:rPr>
      </w:pPr>
    </w:p>
    <w:p w:rsidR="00797481" w:rsidRDefault="00797481" w:rsidP="006A1A44">
      <w:pPr>
        <w:widowControl w:val="0"/>
        <w:tabs>
          <w:tab w:val="right" w:pos="9355"/>
        </w:tabs>
        <w:autoSpaceDE w:val="0"/>
        <w:autoSpaceDN w:val="0"/>
        <w:adjustRightInd w:val="0"/>
        <w:spacing w:after="0" w:line="240" w:lineRule="auto"/>
        <w:rPr>
          <w:rFonts w:ascii="Times New Roman" w:hAnsi="Times New Roman" w:cs="Times New Roman"/>
          <w:sz w:val="28"/>
          <w:szCs w:val="28"/>
          <w:lang w:eastAsia="ru-RU"/>
        </w:rPr>
      </w:pPr>
    </w:p>
    <w:p w:rsidR="00797481" w:rsidRDefault="00797481" w:rsidP="006A1A44">
      <w:pPr>
        <w:widowControl w:val="0"/>
        <w:tabs>
          <w:tab w:val="right" w:pos="9355"/>
        </w:tabs>
        <w:autoSpaceDE w:val="0"/>
        <w:autoSpaceDN w:val="0"/>
        <w:adjustRightInd w:val="0"/>
        <w:spacing w:after="0" w:line="240" w:lineRule="auto"/>
        <w:rPr>
          <w:rFonts w:ascii="Times New Roman" w:hAnsi="Times New Roman" w:cs="Times New Roman"/>
          <w:sz w:val="28"/>
          <w:szCs w:val="28"/>
          <w:lang w:eastAsia="ru-RU"/>
        </w:rPr>
      </w:pPr>
    </w:p>
    <w:p w:rsidR="00797481" w:rsidRDefault="00797481" w:rsidP="006A1A44">
      <w:pPr>
        <w:widowControl w:val="0"/>
        <w:tabs>
          <w:tab w:val="right" w:pos="9355"/>
        </w:tabs>
        <w:autoSpaceDE w:val="0"/>
        <w:autoSpaceDN w:val="0"/>
        <w:adjustRightInd w:val="0"/>
        <w:spacing w:after="0" w:line="240" w:lineRule="auto"/>
        <w:rPr>
          <w:rFonts w:ascii="Times New Roman" w:hAnsi="Times New Roman" w:cs="Times New Roman"/>
          <w:sz w:val="28"/>
          <w:szCs w:val="28"/>
          <w:lang w:eastAsia="ru-RU"/>
        </w:rPr>
      </w:pPr>
    </w:p>
    <w:p w:rsidR="00797481" w:rsidRDefault="00797481" w:rsidP="006A1A44">
      <w:pPr>
        <w:widowControl w:val="0"/>
        <w:tabs>
          <w:tab w:val="right" w:pos="9355"/>
        </w:tabs>
        <w:autoSpaceDE w:val="0"/>
        <w:autoSpaceDN w:val="0"/>
        <w:adjustRightInd w:val="0"/>
        <w:spacing w:after="0" w:line="240" w:lineRule="auto"/>
        <w:rPr>
          <w:rFonts w:ascii="Times New Roman" w:hAnsi="Times New Roman" w:cs="Times New Roman"/>
          <w:sz w:val="28"/>
          <w:szCs w:val="28"/>
          <w:lang w:eastAsia="ru-RU"/>
        </w:rPr>
      </w:pPr>
    </w:p>
    <w:p w:rsidR="00797481" w:rsidRPr="00B63149" w:rsidRDefault="00797481" w:rsidP="006A1A44">
      <w:pPr>
        <w:widowControl w:val="0"/>
        <w:tabs>
          <w:tab w:val="right" w:pos="9355"/>
        </w:tabs>
        <w:autoSpaceDE w:val="0"/>
        <w:autoSpaceDN w:val="0"/>
        <w:adjustRightInd w:val="0"/>
        <w:spacing w:after="0" w:line="240" w:lineRule="auto"/>
        <w:rPr>
          <w:rFonts w:ascii="Times New Roman" w:hAnsi="Times New Roman" w:cs="Times New Roman"/>
          <w:sz w:val="28"/>
          <w:szCs w:val="28"/>
          <w:lang w:eastAsia="ru-RU"/>
        </w:rPr>
      </w:pPr>
    </w:p>
    <w:p w:rsidR="006A1A44" w:rsidRPr="00656D38" w:rsidRDefault="006A1A44" w:rsidP="00656D38">
      <w:pPr>
        <w:framePr w:hSpace="180" w:wrap="around" w:vAnchor="text" w:hAnchor="text" w:xAlign="right" w:y="196"/>
        <w:widowControl w:val="0"/>
        <w:tabs>
          <w:tab w:val="right" w:pos="9355"/>
        </w:tabs>
        <w:autoSpaceDE w:val="0"/>
        <w:autoSpaceDN w:val="0"/>
        <w:adjustRightInd w:val="0"/>
        <w:spacing w:after="0" w:line="240" w:lineRule="auto"/>
        <w:ind w:left="4962"/>
        <w:jc w:val="both"/>
        <w:outlineLvl w:val="0"/>
        <w:rPr>
          <w:rFonts w:ascii="Times New Roman" w:hAnsi="Times New Roman" w:cs="Times New Roman"/>
          <w:sz w:val="26"/>
          <w:szCs w:val="26"/>
          <w:lang w:eastAsia="ru-RU"/>
        </w:rPr>
      </w:pPr>
      <w:bookmarkStart w:id="0" w:name="Par45"/>
      <w:bookmarkEnd w:id="0"/>
      <w:r w:rsidRPr="00656D38">
        <w:rPr>
          <w:rFonts w:ascii="Times New Roman" w:hAnsi="Times New Roman" w:cs="Times New Roman"/>
          <w:sz w:val="26"/>
          <w:szCs w:val="26"/>
          <w:lang w:eastAsia="ru-RU"/>
        </w:rPr>
        <w:t>Приложение к решению</w:t>
      </w:r>
    </w:p>
    <w:p w:rsidR="006A1A44" w:rsidRPr="00656D38" w:rsidRDefault="006A1A44" w:rsidP="00656D38">
      <w:pPr>
        <w:framePr w:hSpace="180" w:wrap="around" w:vAnchor="text" w:hAnchor="text" w:xAlign="right" w:y="196"/>
        <w:widowControl w:val="0"/>
        <w:tabs>
          <w:tab w:val="right" w:pos="9355"/>
        </w:tabs>
        <w:autoSpaceDE w:val="0"/>
        <w:autoSpaceDN w:val="0"/>
        <w:adjustRightInd w:val="0"/>
        <w:spacing w:after="0" w:line="240" w:lineRule="auto"/>
        <w:ind w:left="4962"/>
        <w:jc w:val="both"/>
        <w:outlineLvl w:val="0"/>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Собрания депутатов </w:t>
      </w:r>
    </w:p>
    <w:p w:rsidR="006A1A44" w:rsidRPr="00656D38" w:rsidRDefault="006A1A44" w:rsidP="00656D38">
      <w:pPr>
        <w:framePr w:hSpace="180" w:wrap="around" w:vAnchor="text" w:hAnchor="text" w:xAlign="right" w:y="196"/>
        <w:widowControl w:val="0"/>
        <w:tabs>
          <w:tab w:val="right" w:pos="9355"/>
        </w:tabs>
        <w:autoSpaceDE w:val="0"/>
        <w:autoSpaceDN w:val="0"/>
        <w:adjustRightInd w:val="0"/>
        <w:spacing w:after="0" w:line="240" w:lineRule="auto"/>
        <w:ind w:left="4962"/>
        <w:jc w:val="both"/>
        <w:outlineLvl w:val="0"/>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Катав-Ивановского муниципального района </w:t>
      </w:r>
    </w:p>
    <w:p w:rsidR="006A1A44" w:rsidRPr="00656D38" w:rsidRDefault="00656D38" w:rsidP="00656D38">
      <w:pPr>
        <w:widowControl w:val="0"/>
        <w:tabs>
          <w:tab w:val="right" w:pos="9355"/>
        </w:tabs>
        <w:autoSpaceDE w:val="0"/>
        <w:autoSpaceDN w:val="0"/>
        <w:adjustRightInd w:val="0"/>
        <w:spacing w:after="0" w:line="240" w:lineRule="auto"/>
        <w:ind w:left="4962"/>
        <w:jc w:val="both"/>
        <w:rPr>
          <w:rFonts w:ascii="Times New Roman" w:hAnsi="Times New Roman" w:cs="Times New Roman"/>
          <w:b/>
          <w:bCs/>
          <w:sz w:val="26"/>
          <w:szCs w:val="26"/>
          <w:lang w:eastAsia="ru-RU"/>
        </w:rPr>
      </w:pPr>
      <w:r w:rsidRPr="00656D38">
        <w:rPr>
          <w:rFonts w:ascii="Times New Roman" w:hAnsi="Times New Roman" w:cs="Times New Roman"/>
          <w:sz w:val="26"/>
          <w:szCs w:val="26"/>
          <w:lang w:eastAsia="ru-RU"/>
        </w:rPr>
        <w:t>от «25» сентября 2018 г.</w:t>
      </w:r>
      <w:r w:rsidR="006A1A44" w:rsidRPr="00656D38">
        <w:rPr>
          <w:rFonts w:ascii="Times New Roman" w:hAnsi="Times New Roman" w:cs="Times New Roman"/>
          <w:sz w:val="26"/>
          <w:szCs w:val="26"/>
          <w:lang w:eastAsia="ru-RU"/>
        </w:rPr>
        <w:t xml:space="preserve"> № </w:t>
      </w:r>
      <w:r w:rsidR="002758BB">
        <w:rPr>
          <w:rFonts w:ascii="Times New Roman" w:hAnsi="Times New Roman" w:cs="Times New Roman"/>
          <w:sz w:val="26"/>
          <w:szCs w:val="26"/>
          <w:lang w:eastAsia="ru-RU"/>
        </w:rPr>
        <w:t>327</w:t>
      </w:r>
      <w:bookmarkStart w:id="1" w:name="_GoBack"/>
      <w:bookmarkEnd w:id="1"/>
    </w:p>
    <w:p w:rsidR="006A1A44" w:rsidRDefault="006A1A44" w:rsidP="00B63149">
      <w:pPr>
        <w:widowControl w:val="0"/>
        <w:tabs>
          <w:tab w:val="right" w:pos="9355"/>
        </w:tabs>
        <w:autoSpaceDE w:val="0"/>
        <w:autoSpaceDN w:val="0"/>
        <w:adjustRightInd w:val="0"/>
        <w:spacing w:after="0" w:line="240" w:lineRule="auto"/>
        <w:jc w:val="center"/>
        <w:rPr>
          <w:rFonts w:ascii="Times New Roman" w:hAnsi="Times New Roman" w:cs="Times New Roman"/>
          <w:b/>
          <w:bCs/>
          <w:sz w:val="28"/>
          <w:szCs w:val="28"/>
          <w:lang w:eastAsia="ru-RU"/>
        </w:rPr>
      </w:pPr>
    </w:p>
    <w:p w:rsidR="00656D38" w:rsidRDefault="00656D38" w:rsidP="00B63149">
      <w:pPr>
        <w:widowControl w:val="0"/>
        <w:tabs>
          <w:tab w:val="right" w:pos="9355"/>
        </w:tabs>
        <w:autoSpaceDE w:val="0"/>
        <w:autoSpaceDN w:val="0"/>
        <w:adjustRightInd w:val="0"/>
        <w:spacing w:after="0" w:line="240" w:lineRule="auto"/>
        <w:jc w:val="center"/>
        <w:rPr>
          <w:rFonts w:ascii="Times New Roman" w:hAnsi="Times New Roman" w:cs="Times New Roman"/>
          <w:b/>
          <w:bCs/>
          <w:sz w:val="28"/>
          <w:szCs w:val="28"/>
          <w:lang w:eastAsia="ru-RU"/>
        </w:rPr>
      </w:pPr>
    </w:p>
    <w:p w:rsidR="00656D38" w:rsidRDefault="00656D38" w:rsidP="00B63149">
      <w:pPr>
        <w:widowControl w:val="0"/>
        <w:tabs>
          <w:tab w:val="right" w:pos="9355"/>
        </w:tabs>
        <w:autoSpaceDE w:val="0"/>
        <w:autoSpaceDN w:val="0"/>
        <w:adjustRightInd w:val="0"/>
        <w:spacing w:after="0" w:line="240" w:lineRule="auto"/>
        <w:jc w:val="center"/>
        <w:rPr>
          <w:rFonts w:ascii="Times New Roman" w:hAnsi="Times New Roman" w:cs="Times New Roman"/>
          <w:b/>
          <w:bCs/>
          <w:sz w:val="28"/>
          <w:szCs w:val="28"/>
          <w:lang w:eastAsia="ru-RU"/>
        </w:rPr>
      </w:pPr>
    </w:p>
    <w:p w:rsidR="00656D38" w:rsidRDefault="00656D38" w:rsidP="00B63149">
      <w:pPr>
        <w:widowControl w:val="0"/>
        <w:tabs>
          <w:tab w:val="right" w:pos="9355"/>
        </w:tabs>
        <w:autoSpaceDE w:val="0"/>
        <w:autoSpaceDN w:val="0"/>
        <w:adjustRightInd w:val="0"/>
        <w:spacing w:after="0" w:line="240" w:lineRule="auto"/>
        <w:jc w:val="center"/>
        <w:rPr>
          <w:rFonts w:ascii="Times New Roman" w:hAnsi="Times New Roman" w:cs="Times New Roman"/>
          <w:b/>
          <w:bCs/>
          <w:sz w:val="28"/>
          <w:szCs w:val="28"/>
          <w:lang w:eastAsia="ru-RU"/>
        </w:rPr>
      </w:pPr>
    </w:p>
    <w:p w:rsidR="00656D38" w:rsidRPr="00656D38" w:rsidRDefault="00B63149" w:rsidP="00656D38">
      <w:pPr>
        <w:widowControl w:val="0"/>
        <w:tabs>
          <w:tab w:val="right" w:pos="9355"/>
        </w:tabs>
        <w:autoSpaceDE w:val="0"/>
        <w:autoSpaceDN w:val="0"/>
        <w:adjustRightInd w:val="0"/>
        <w:spacing w:after="0"/>
        <w:jc w:val="center"/>
        <w:rPr>
          <w:rFonts w:ascii="Times New Roman" w:hAnsi="Times New Roman" w:cs="Times New Roman"/>
          <w:b/>
          <w:bCs/>
          <w:sz w:val="26"/>
          <w:szCs w:val="26"/>
          <w:lang w:eastAsia="ru-RU"/>
        </w:rPr>
      </w:pPr>
      <w:r w:rsidRPr="00656D38">
        <w:rPr>
          <w:rFonts w:ascii="Times New Roman" w:hAnsi="Times New Roman" w:cs="Times New Roman"/>
          <w:b/>
          <w:bCs/>
          <w:sz w:val="26"/>
          <w:szCs w:val="26"/>
          <w:lang w:eastAsia="ru-RU"/>
        </w:rPr>
        <w:t>Положение</w:t>
      </w:r>
    </w:p>
    <w:p w:rsidR="00B63149" w:rsidRPr="00656D38" w:rsidRDefault="00B63149" w:rsidP="00656D38">
      <w:pPr>
        <w:widowControl w:val="0"/>
        <w:tabs>
          <w:tab w:val="right" w:pos="9355"/>
        </w:tabs>
        <w:autoSpaceDE w:val="0"/>
        <w:autoSpaceDN w:val="0"/>
        <w:adjustRightInd w:val="0"/>
        <w:spacing w:after="0"/>
        <w:jc w:val="center"/>
        <w:rPr>
          <w:rFonts w:ascii="Times New Roman" w:hAnsi="Times New Roman" w:cs="Times New Roman"/>
          <w:b/>
          <w:bCs/>
          <w:sz w:val="26"/>
          <w:szCs w:val="26"/>
          <w:lang w:eastAsia="ru-RU"/>
        </w:rPr>
      </w:pPr>
      <w:r w:rsidRPr="00656D38">
        <w:rPr>
          <w:rFonts w:ascii="Times New Roman" w:hAnsi="Times New Roman" w:cs="Times New Roman"/>
          <w:b/>
          <w:bCs/>
          <w:sz w:val="26"/>
          <w:szCs w:val="26"/>
          <w:lang w:eastAsia="ru-RU"/>
        </w:rPr>
        <w:t xml:space="preserve">о порядке осуществления муниципального жилищного контроля </w:t>
      </w:r>
    </w:p>
    <w:p w:rsidR="00B63149" w:rsidRPr="00656D38" w:rsidRDefault="00B63149" w:rsidP="00656D38">
      <w:pPr>
        <w:widowControl w:val="0"/>
        <w:tabs>
          <w:tab w:val="right" w:pos="9355"/>
        </w:tabs>
        <w:autoSpaceDE w:val="0"/>
        <w:autoSpaceDN w:val="0"/>
        <w:adjustRightInd w:val="0"/>
        <w:spacing w:after="0"/>
        <w:jc w:val="center"/>
        <w:rPr>
          <w:rFonts w:ascii="Times New Roman" w:hAnsi="Times New Roman" w:cs="Times New Roman"/>
          <w:b/>
          <w:bCs/>
          <w:sz w:val="26"/>
          <w:szCs w:val="26"/>
          <w:lang w:eastAsia="ru-RU"/>
        </w:rPr>
      </w:pPr>
      <w:r w:rsidRPr="00656D38">
        <w:rPr>
          <w:rFonts w:ascii="Times New Roman" w:hAnsi="Times New Roman" w:cs="Times New Roman"/>
          <w:b/>
          <w:bCs/>
          <w:sz w:val="26"/>
          <w:szCs w:val="26"/>
          <w:lang w:eastAsia="ru-RU"/>
        </w:rPr>
        <w:t>на территории Катав-Ивановского муниципального района</w:t>
      </w:r>
    </w:p>
    <w:p w:rsidR="00B63149" w:rsidRPr="00656D38" w:rsidRDefault="00B63149" w:rsidP="00656D38">
      <w:pPr>
        <w:spacing w:after="0"/>
        <w:rPr>
          <w:rFonts w:ascii="Times New Roman" w:hAnsi="Times New Roman" w:cs="Times New Roman"/>
          <w:sz w:val="26"/>
          <w:szCs w:val="26"/>
        </w:rPr>
      </w:pPr>
    </w:p>
    <w:p w:rsidR="00B63149" w:rsidRPr="00656D38" w:rsidRDefault="00B63149" w:rsidP="00656D38">
      <w:pPr>
        <w:pStyle w:val="ConsPlusNormal"/>
        <w:widowControl/>
        <w:spacing w:line="276" w:lineRule="auto"/>
        <w:ind w:firstLine="709"/>
        <w:jc w:val="center"/>
        <w:outlineLvl w:val="1"/>
        <w:rPr>
          <w:rFonts w:ascii="Times New Roman" w:hAnsi="Times New Roman" w:cs="Times New Roman"/>
          <w:b/>
          <w:bCs/>
          <w:i/>
          <w:iCs/>
          <w:sz w:val="26"/>
          <w:szCs w:val="26"/>
        </w:rPr>
      </w:pPr>
      <w:r w:rsidRPr="00656D38">
        <w:rPr>
          <w:rFonts w:ascii="Times New Roman" w:hAnsi="Times New Roman" w:cs="Times New Roman"/>
          <w:b/>
          <w:bCs/>
          <w:sz w:val="26"/>
          <w:szCs w:val="26"/>
        </w:rPr>
        <w:t>1. Общие положения</w:t>
      </w:r>
    </w:p>
    <w:p w:rsidR="00B63149" w:rsidRPr="00656D38" w:rsidRDefault="00B63149" w:rsidP="00656D38">
      <w:pPr>
        <w:pStyle w:val="ConsPlusNormal"/>
        <w:spacing w:line="276" w:lineRule="auto"/>
        <w:ind w:firstLine="709"/>
        <w:jc w:val="both"/>
        <w:rPr>
          <w:rFonts w:ascii="Times New Roman" w:hAnsi="Times New Roman" w:cs="Times New Roman"/>
          <w:sz w:val="26"/>
          <w:szCs w:val="26"/>
        </w:rPr>
      </w:pPr>
    </w:p>
    <w:p w:rsidR="00902389" w:rsidRPr="00656D38" w:rsidRDefault="00B63149" w:rsidP="00656D38">
      <w:pPr>
        <w:pStyle w:val="ConsPlusNormal"/>
        <w:spacing w:line="276" w:lineRule="auto"/>
        <w:ind w:firstLine="709"/>
        <w:jc w:val="both"/>
        <w:rPr>
          <w:rFonts w:ascii="Times New Roman" w:hAnsi="Times New Roman" w:cs="Times New Roman"/>
          <w:sz w:val="26"/>
          <w:szCs w:val="26"/>
        </w:rPr>
      </w:pPr>
      <w:r w:rsidRPr="00656D38">
        <w:rPr>
          <w:rFonts w:ascii="Times New Roman" w:hAnsi="Times New Roman" w:cs="Times New Roman"/>
          <w:sz w:val="26"/>
          <w:szCs w:val="26"/>
        </w:rPr>
        <w:t xml:space="preserve">1.1. </w:t>
      </w:r>
      <w:proofErr w:type="gramStart"/>
      <w:r w:rsidRPr="00656D38">
        <w:rPr>
          <w:rFonts w:ascii="Times New Roman" w:hAnsi="Times New Roman" w:cs="Times New Roman"/>
          <w:sz w:val="26"/>
          <w:szCs w:val="26"/>
        </w:rPr>
        <w:t>Настоящее Положение о порядке осуществления муниципального жилищного контроля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 Жилищным кодексом Российской Федерации, Уставом Катав-Ивановского муниципального</w:t>
      </w:r>
      <w:proofErr w:type="gramEnd"/>
      <w:r w:rsidRPr="00656D38">
        <w:rPr>
          <w:rFonts w:ascii="Times New Roman" w:hAnsi="Times New Roman" w:cs="Times New Roman"/>
          <w:sz w:val="26"/>
          <w:szCs w:val="26"/>
        </w:rPr>
        <w:t xml:space="preserve"> района Челябинской области</w:t>
      </w:r>
      <w:r w:rsidR="00902389" w:rsidRPr="00656D38">
        <w:rPr>
          <w:rFonts w:ascii="Times New Roman" w:hAnsi="Times New Roman" w:cs="Times New Roman"/>
          <w:sz w:val="26"/>
          <w:szCs w:val="26"/>
        </w:rPr>
        <w:t>.</w:t>
      </w:r>
    </w:p>
    <w:p w:rsidR="00902389" w:rsidRPr="00656D38" w:rsidRDefault="00902389" w:rsidP="00656D38">
      <w:pPr>
        <w:spacing w:after="0"/>
        <w:ind w:firstLine="567"/>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1.2. Положение определяет цели и задачи осуществления муниципального жилищного контроля, устанавливает права, обязанности и ответственность должностных лиц органа муниципального жилищного контроля при осуществлении муниципального жилищного контроля, порядок проведения проверок и оформления результатов проверок, порядок передачи материалов проверок, связанных с нарушениями обязательных требований.</w:t>
      </w:r>
    </w:p>
    <w:p w:rsidR="00902389" w:rsidRPr="00656D38" w:rsidRDefault="00902389" w:rsidP="00656D38">
      <w:pPr>
        <w:spacing w:after="0"/>
        <w:ind w:firstLine="567"/>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1.3. Органом, уполномоченным на осуществление муниципального жилищного контроля на территории Катав-Ивановского муниципального района, является – Управление коммунального хозяйства, транспорта и связи Катав-Ивановского муниципального района (далее - орган муниципального жилищного контроля).</w:t>
      </w:r>
    </w:p>
    <w:p w:rsidR="00902389" w:rsidRPr="00656D38" w:rsidRDefault="008E0CB9" w:rsidP="00656D38">
      <w:pPr>
        <w:autoSpaceDE w:val="0"/>
        <w:autoSpaceDN w:val="0"/>
        <w:adjustRightInd w:val="0"/>
        <w:spacing w:after="0"/>
        <w:ind w:firstLine="567"/>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1.4</w:t>
      </w:r>
      <w:r w:rsidR="00902389" w:rsidRPr="00656D38">
        <w:rPr>
          <w:rFonts w:ascii="Times New Roman" w:hAnsi="Times New Roman" w:cs="Times New Roman"/>
          <w:sz w:val="26"/>
          <w:szCs w:val="26"/>
          <w:lang w:eastAsia="ru-RU"/>
        </w:rPr>
        <w:t>. В рамках муниципального жилищного контроля в соответствии с настоящим Положением уполномоченный орган муниципального жилищного контроля</w:t>
      </w:r>
      <w:r w:rsidR="006744BB" w:rsidRPr="00656D38">
        <w:rPr>
          <w:rFonts w:ascii="Times New Roman" w:hAnsi="Times New Roman" w:cs="Times New Roman"/>
          <w:sz w:val="26"/>
          <w:szCs w:val="26"/>
          <w:lang w:eastAsia="ru-RU"/>
        </w:rPr>
        <w:t xml:space="preserve"> УКХ </w:t>
      </w:r>
      <w:proofErr w:type="spellStart"/>
      <w:r w:rsidR="006744BB" w:rsidRPr="00656D38">
        <w:rPr>
          <w:rFonts w:ascii="Times New Roman" w:hAnsi="Times New Roman" w:cs="Times New Roman"/>
          <w:sz w:val="26"/>
          <w:szCs w:val="26"/>
          <w:lang w:eastAsia="ru-RU"/>
        </w:rPr>
        <w:t>ТиС</w:t>
      </w:r>
      <w:proofErr w:type="spellEnd"/>
      <w:r w:rsidR="00902389" w:rsidRPr="00656D38">
        <w:rPr>
          <w:rFonts w:ascii="Times New Roman" w:hAnsi="Times New Roman" w:cs="Times New Roman"/>
          <w:sz w:val="26"/>
          <w:szCs w:val="26"/>
          <w:lang w:eastAsia="ru-RU"/>
        </w:rPr>
        <w:t xml:space="preserve"> осуществляет деятельность по организации и проведению на территории Катав-Ивановского муниципального района, такж</w:t>
      </w:r>
      <w:r w:rsidRPr="00656D38">
        <w:rPr>
          <w:rFonts w:ascii="Times New Roman" w:hAnsi="Times New Roman" w:cs="Times New Roman"/>
          <w:sz w:val="26"/>
          <w:szCs w:val="26"/>
          <w:lang w:eastAsia="ru-RU"/>
        </w:rPr>
        <w:t xml:space="preserve">е сельских поселений (Лесное сельское поселение) </w:t>
      </w:r>
      <w:r w:rsidR="00902389" w:rsidRPr="00656D38">
        <w:rPr>
          <w:rFonts w:ascii="Times New Roman" w:hAnsi="Times New Roman" w:cs="Times New Roman"/>
          <w:sz w:val="26"/>
          <w:szCs w:val="26"/>
          <w:lang w:eastAsia="ru-RU"/>
        </w:rPr>
        <w:t>проверок соблюдения юридическими лицами, индивидуальными предпринимателями, гражданами обязательных требований, установленных в отношении</w:t>
      </w:r>
      <w:r w:rsidR="00902389" w:rsidRPr="00656D38">
        <w:rPr>
          <w:rFonts w:ascii="Times New Roman" w:hAnsi="Times New Roman" w:cs="Times New Roman"/>
          <w:b/>
          <w:sz w:val="26"/>
          <w:szCs w:val="26"/>
          <w:u w:val="single"/>
          <w:lang w:eastAsia="ru-RU"/>
        </w:rPr>
        <w:t>жилищного фонда</w:t>
      </w:r>
      <w:r w:rsidRPr="00656D38">
        <w:rPr>
          <w:rFonts w:ascii="Times New Roman" w:hAnsi="Times New Roman" w:cs="Times New Roman"/>
          <w:sz w:val="26"/>
          <w:szCs w:val="26"/>
          <w:lang w:eastAsia="ru-RU"/>
        </w:rPr>
        <w:t>Катав-Ивановского муниципального района.</w:t>
      </w:r>
    </w:p>
    <w:p w:rsidR="008E0CB9" w:rsidRPr="00656D38" w:rsidRDefault="008E0CB9" w:rsidP="00656D38">
      <w:pPr>
        <w:autoSpaceDE w:val="0"/>
        <w:autoSpaceDN w:val="0"/>
        <w:adjustRightInd w:val="0"/>
        <w:spacing w:after="0"/>
        <w:ind w:firstLine="567"/>
        <w:jc w:val="both"/>
        <w:outlineLvl w:val="2"/>
        <w:rPr>
          <w:rFonts w:ascii="Times New Roman" w:hAnsi="Times New Roman" w:cs="Times New Roman"/>
          <w:sz w:val="26"/>
          <w:szCs w:val="26"/>
          <w:lang w:eastAsia="ru-RU"/>
        </w:rPr>
      </w:pPr>
      <w:r w:rsidRPr="00656D38">
        <w:rPr>
          <w:rFonts w:ascii="Times New Roman" w:hAnsi="Times New Roman" w:cs="Times New Roman"/>
          <w:sz w:val="26"/>
          <w:szCs w:val="26"/>
          <w:lang w:eastAsia="ru-RU"/>
        </w:rPr>
        <w:lastRenderedPageBreak/>
        <w:t>1.5. При организации и осуществлении муниципального жилищного контроля орган муниципального жилищного контроля взаимодействуют с органом регионального государственного жилищного надзора</w:t>
      </w:r>
      <w:r w:rsidR="006744BB" w:rsidRPr="00656D38">
        <w:rPr>
          <w:rFonts w:ascii="Times New Roman" w:hAnsi="Times New Roman" w:cs="Times New Roman"/>
          <w:sz w:val="26"/>
          <w:szCs w:val="26"/>
          <w:lang w:eastAsia="ru-RU"/>
        </w:rPr>
        <w:t>.</w:t>
      </w:r>
    </w:p>
    <w:p w:rsidR="00902389" w:rsidRPr="00656D38" w:rsidRDefault="00902389" w:rsidP="00656D38">
      <w:pPr>
        <w:spacing w:after="0"/>
        <w:jc w:val="both"/>
        <w:rPr>
          <w:rFonts w:ascii="Times New Roman" w:hAnsi="Times New Roman" w:cs="Times New Roman"/>
          <w:sz w:val="26"/>
          <w:szCs w:val="26"/>
        </w:rPr>
      </w:pPr>
    </w:p>
    <w:p w:rsidR="00656D38" w:rsidRDefault="00656D38" w:rsidP="00656D38">
      <w:pPr>
        <w:pStyle w:val="ConsPlusNormal"/>
        <w:widowControl/>
        <w:spacing w:line="276" w:lineRule="auto"/>
        <w:ind w:firstLine="709"/>
        <w:jc w:val="center"/>
        <w:outlineLvl w:val="1"/>
        <w:rPr>
          <w:rFonts w:ascii="Times New Roman" w:hAnsi="Times New Roman" w:cs="Times New Roman"/>
          <w:b/>
          <w:bCs/>
          <w:sz w:val="26"/>
          <w:szCs w:val="26"/>
        </w:rPr>
      </w:pPr>
    </w:p>
    <w:p w:rsidR="00895522" w:rsidRPr="00656D38" w:rsidRDefault="00895522" w:rsidP="00656D38">
      <w:pPr>
        <w:pStyle w:val="ConsPlusNormal"/>
        <w:widowControl/>
        <w:spacing w:line="276" w:lineRule="auto"/>
        <w:ind w:firstLine="709"/>
        <w:jc w:val="center"/>
        <w:outlineLvl w:val="1"/>
        <w:rPr>
          <w:rFonts w:ascii="Times New Roman" w:hAnsi="Times New Roman" w:cs="Times New Roman"/>
          <w:b/>
          <w:bCs/>
          <w:sz w:val="26"/>
          <w:szCs w:val="26"/>
        </w:rPr>
      </w:pPr>
      <w:r w:rsidRPr="00656D38">
        <w:rPr>
          <w:rFonts w:ascii="Times New Roman" w:hAnsi="Times New Roman" w:cs="Times New Roman"/>
          <w:b/>
          <w:bCs/>
          <w:sz w:val="26"/>
          <w:szCs w:val="26"/>
        </w:rPr>
        <w:t>2. Цели и задачи муниципального жилищного контроля</w:t>
      </w:r>
    </w:p>
    <w:p w:rsidR="00895522" w:rsidRPr="00656D38" w:rsidRDefault="00895522" w:rsidP="00656D38">
      <w:pPr>
        <w:pStyle w:val="ConsPlusNormal"/>
        <w:widowControl/>
        <w:spacing w:line="276" w:lineRule="auto"/>
        <w:ind w:firstLine="709"/>
        <w:jc w:val="both"/>
        <w:outlineLvl w:val="1"/>
        <w:rPr>
          <w:rFonts w:ascii="Times New Roman" w:hAnsi="Times New Roman" w:cs="Times New Roman"/>
          <w:sz w:val="26"/>
          <w:szCs w:val="26"/>
        </w:rPr>
      </w:pPr>
    </w:p>
    <w:p w:rsidR="00895522" w:rsidRPr="00656D38" w:rsidRDefault="00895522" w:rsidP="00656D38">
      <w:pPr>
        <w:spacing w:after="0"/>
        <w:ind w:firstLine="567"/>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 xml:space="preserve">2.1. Основными целями муниципального жилищного контроля является выявление и пресечение нарушений обязательных требований, установленных в отношении муниципального жилищного фонда. </w:t>
      </w:r>
    </w:p>
    <w:p w:rsidR="00895522" w:rsidRPr="00656D38" w:rsidRDefault="00895522" w:rsidP="00656D38">
      <w:pPr>
        <w:spacing w:after="0"/>
        <w:ind w:firstLine="567"/>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2.2. Основными задачами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w:t>
      </w:r>
    </w:p>
    <w:p w:rsidR="00895522" w:rsidRPr="00656D38" w:rsidRDefault="00895522" w:rsidP="00656D38">
      <w:pPr>
        <w:spacing w:before="100" w:beforeAutospacing="1" w:after="100" w:afterAutospacing="1"/>
        <w:jc w:val="center"/>
        <w:outlineLvl w:val="2"/>
        <w:rPr>
          <w:rFonts w:ascii="Times New Roman" w:eastAsia="Times New Roman" w:hAnsi="Times New Roman" w:cs="Times New Roman"/>
          <w:b/>
          <w:bCs/>
          <w:sz w:val="26"/>
          <w:szCs w:val="26"/>
          <w:lang w:eastAsia="ru-RU"/>
        </w:rPr>
      </w:pPr>
      <w:r w:rsidRPr="00656D38">
        <w:rPr>
          <w:rFonts w:ascii="Times New Roman" w:eastAsia="Times New Roman" w:hAnsi="Times New Roman" w:cs="Times New Roman"/>
          <w:b/>
          <w:bCs/>
          <w:sz w:val="26"/>
          <w:szCs w:val="26"/>
          <w:lang w:eastAsia="ru-RU"/>
        </w:rPr>
        <w:t xml:space="preserve">3. </w:t>
      </w:r>
      <w:r w:rsidRPr="00656D38">
        <w:rPr>
          <w:rFonts w:ascii="Times New Roman" w:hAnsi="Times New Roman" w:cs="Times New Roman"/>
          <w:b/>
          <w:bCs/>
          <w:sz w:val="26"/>
          <w:szCs w:val="26"/>
        </w:rPr>
        <w:t>Лица, осуществляющие муниципальный жилищный контроль</w:t>
      </w:r>
    </w:p>
    <w:p w:rsidR="007A7E0F" w:rsidRPr="00656D38" w:rsidRDefault="00895522" w:rsidP="00656D38">
      <w:pPr>
        <w:spacing w:after="0"/>
        <w:ind w:firstLine="567"/>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 xml:space="preserve">3.1. Муниципальный жилищный контроль осуществляет должностное лицо органа муниципального жилищного контроля, которое является муниципальным жилищным инспектором. </w:t>
      </w:r>
    </w:p>
    <w:p w:rsidR="00895522" w:rsidRPr="00656D38" w:rsidRDefault="00895522" w:rsidP="00656D38">
      <w:pPr>
        <w:spacing w:after="0"/>
        <w:ind w:firstLine="567"/>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 xml:space="preserve">3.2. Функции по осуществлению муниципального жилищного контроля на территории Катав-Ивановского муниципального района возлагаются на </w:t>
      </w:r>
      <w:r w:rsidR="00EC7E6D" w:rsidRPr="00656D38">
        <w:rPr>
          <w:rFonts w:ascii="Times New Roman" w:eastAsia="Times New Roman" w:hAnsi="Times New Roman" w:cs="Times New Roman"/>
          <w:sz w:val="26"/>
          <w:szCs w:val="26"/>
          <w:lang w:eastAsia="ru-RU"/>
        </w:rPr>
        <w:t xml:space="preserve">должностное лицо – сотрудника </w:t>
      </w:r>
      <w:proofErr w:type="spellStart"/>
      <w:r w:rsidR="00EC7E6D" w:rsidRPr="00656D38">
        <w:rPr>
          <w:rFonts w:ascii="Times New Roman" w:eastAsia="Times New Roman" w:hAnsi="Times New Roman" w:cs="Times New Roman"/>
          <w:sz w:val="26"/>
          <w:szCs w:val="26"/>
          <w:lang w:eastAsia="ru-RU"/>
        </w:rPr>
        <w:t>УКХ</w:t>
      </w:r>
      <w:proofErr w:type="gramStart"/>
      <w:r w:rsidR="00656D38">
        <w:rPr>
          <w:rFonts w:ascii="Times New Roman" w:eastAsia="Times New Roman" w:hAnsi="Times New Roman" w:cs="Times New Roman"/>
          <w:sz w:val="26"/>
          <w:szCs w:val="26"/>
          <w:lang w:eastAsia="ru-RU"/>
        </w:rPr>
        <w:t>,</w:t>
      </w:r>
      <w:r w:rsidR="00EC7E6D" w:rsidRPr="00656D38">
        <w:rPr>
          <w:rFonts w:ascii="Times New Roman" w:eastAsia="Times New Roman" w:hAnsi="Times New Roman" w:cs="Times New Roman"/>
          <w:sz w:val="26"/>
          <w:szCs w:val="26"/>
          <w:lang w:eastAsia="ru-RU"/>
        </w:rPr>
        <w:t>Т</w:t>
      </w:r>
      <w:proofErr w:type="gramEnd"/>
      <w:r w:rsidR="00EC7E6D" w:rsidRPr="00656D38">
        <w:rPr>
          <w:rFonts w:ascii="Times New Roman" w:eastAsia="Times New Roman" w:hAnsi="Times New Roman" w:cs="Times New Roman"/>
          <w:sz w:val="26"/>
          <w:szCs w:val="26"/>
          <w:lang w:eastAsia="ru-RU"/>
        </w:rPr>
        <w:t>иС</w:t>
      </w:r>
      <w:proofErr w:type="spellEnd"/>
      <w:r w:rsidRPr="00656D38">
        <w:rPr>
          <w:rFonts w:ascii="Times New Roman" w:eastAsia="Times New Roman" w:hAnsi="Times New Roman" w:cs="Times New Roman"/>
          <w:sz w:val="26"/>
          <w:szCs w:val="26"/>
          <w:lang w:eastAsia="ru-RU"/>
        </w:rPr>
        <w:t>(далее - муниципальный жилищный инспектор).</w:t>
      </w:r>
    </w:p>
    <w:p w:rsidR="00895522" w:rsidRPr="00656D38" w:rsidRDefault="00895522" w:rsidP="00656D38">
      <w:pPr>
        <w:spacing w:after="0"/>
        <w:ind w:firstLine="567"/>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 xml:space="preserve">3.3. В своей деятельности муниципальный жилищный инспектор руководствуется </w:t>
      </w:r>
      <w:hyperlink r:id="rId10" w:history="1">
        <w:r w:rsidRPr="00656D38">
          <w:rPr>
            <w:rFonts w:ascii="Times New Roman" w:eastAsia="Times New Roman" w:hAnsi="Times New Roman" w:cs="Times New Roman"/>
            <w:sz w:val="26"/>
            <w:szCs w:val="26"/>
            <w:lang w:eastAsia="ru-RU"/>
          </w:rPr>
          <w:t>Конституцией Российской Федерации</w:t>
        </w:r>
      </w:hyperlink>
      <w:r w:rsidRPr="00656D38">
        <w:rPr>
          <w:rFonts w:ascii="Times New Roman" w:eastAsia="Times New Roman" w:hAnsi="Times New Roman" w:cs="Times New Roman"/>
          <w:sz w:val="26"/>
          <w:szCs w:val="26"/>
          <w:lang w:eastAsia="ru-RU"/>
        </w:rPr>
        <w:t>, нормативными правовыми актами Российской Федерации</w:t>
      </w:r>
      <w:r w:rsidR="00EC7E6D" w:rsidRPr="00656D38">
        <w:rPr>
          <w:rFonts w:ascii="Times New Roman" w:eastAsia="Times New Roman" w:hAnsi="Times New Roman" w:cs="Times New Roman"/>
          <w:sz w:val="26"/>
          <w:szCs w:val="26"/>
          <w:lang w:eastAsia="ru-RU"/>
        </w:rPr>
        <w:t xml:space="preserve"> и Челябинской области</w:t>
      </w:r>
      <w:r w:rsidRPr="00656D38">
        <w:rPr>
          <w:rFonts w:ascii="Times New Roman" w:eastAsia="Times New Roman" w:hAnsi="Times New Roman" w:cs="Times New Roman"/>
          <w:sz w:val="26"/>
          <w:szCs w:val="26"/>
          <w:lang w:eastAsia="ru-RU"/>
        </w:rPr>
        <w:t>, настоящим Положением и иными муниципальными правовыми актами, регулирующими жилищные правоотношения.</w:t>
      </w:r>
    </w:p>
    <w:p w:rsidR="007A7E0F" w:rsidRPr="00656D38" w:rsidRDefault="007A7E0F" w:rsidP="00656D38">
      <w:pPr>
        <w:autoSpaceDE w:val="0"/>
        <w:autoSpaceDN w:val="0"/>
        <w:adjustRightInd w:val="0"/>
        <w:spacing w:after="0"/>
        <w:ind w:firstLine="709"/>
        <w:jc w:val="center"/>
        <w:outlineLvl w:val="1"/>
        <w:rPr>
          <w:rFonts w:ascii="Times New Roman" w:hAnsi="Times New Roman" w:cs="Times New Roman"/>
          <w:b/>
          <w:bCs/>
          <w:sz w:val="26"/>
          <w:szCs w:val="26"/>
          <w:lang w:eastAsia="ru-RU"/>
        </w:rPr>
      </w:pPr>
    </w:p>
    <w:p w:rsidR="007A7E0F" w:rsidRPr="00656D38" w:rsidRDefault="005A7051" w:rsidP="00656D38">
      <w:pPr>
        <w:autoSpaceDE w:val="0"/>
        <w:autoSpaceDN w:val="0"/>
        <w:adjustRightInd w:val="0"/>
        <w:spacing w:after="0"/>
        <w:ind w:firstLine="709"/>
        <w:jc w:val="center"/>
        <w:outlineLvl w:val="1"/>
        <w:rPr>
          <w:rFonts w:ascii="Times New Roman" w:hAnsi="Times New Roman" w:cs="Times New Roman"/>
          <w:b/>
          <w:bCs/>
          <w:sz w:val="26"/>
          <w:szCs w:val="26"/>
          <w:lang w:eastAsia="ru-RU"/>
        </w:rPr>
      </w:pPr>
      <w:r w:rsidRPr="00656D38">
        <w:rPr>
          <w:rFonts w:ascii="Times New Roman" w:hAnsi="Times New Roman" w:cs="Times New Roman"/>
          <w:b/>
          <w:bCs/>
          <w:sz w:val="26"/>
          <w:szCs w:val="26"/>
          <w:lang w:eastAsia="ru-RU"/>
        </w:rPr>
        <w:t>4</w:t>
      </w:r>
      <w:r w:rsidR="007A7E0F" w:rsidRPr="00656D38">
        <w:rPr>
          <w:rFonts w:ascii="Times New Roman" w:hAnsi="Times New Roman" w:cs="Times New Roman"/>
          <w:b/>
          <w:bCs/>
          <w:sz w:val="26"/>
          <w:szCs w:val="26"/>
          <w:lang w:eastAsia="ru-RU"/>
        </w:rPr>
        <w:t>. Права муниципальных жилищных инспекторов</w:t>
      </w:r>
    </w:p>
    <w:p w:rsidR="007A7E0F" w:rsidRPr="00656D38" w:rsidRDefault="007A7E0F" w:rsidP="00656D38">
      <w:pPr>
        <w:autoSpaceDE w:val="0"/>
        <w:autoSpaceDN w:val="0"/>
        <w:adjustRightInd w:val="0"/>
        <w:spacing w:after="0"/>
        <w:ind w:firstLine="709"/>
        <w:jc w:val="both"/>
        <w:rPr>
          <w:rFonts w:ascii="Times New Roman" w:hAnsi="Times New Roman" w:cs="Times New Roman"/>
          <w:sz w:val="26"/>
          <w:szCs w:val="26"/>
          <w:lang w:eastAsia="ru-RU"/>
        </w:rPr>
      </w:pPr>
    </w:p>
    <w:p w:rsidR="007A7E0F" w:rsidRPr="00656D38" w:rsidRDefault="005A7051" w:rsidP="00656D38">
      <w:pPr>
        <w:autoSpaceDE w:val="0"/>
        <w:autoSpaceDN w:val="0"/>
        <w:adjustRightInd w:val="0"/>
        <w:spacing w:after="0"/>
        <w:ind w:firstLine="567"/>
        <w:jc w:val="both"/>
        <w:rPr>
          <w:rFonts w:ascii="Times New Roman" w:hAnsi="Times New Roman" w:cs="Times New Roman"/>
          <w:color w:val="FF0000"/>
          <w:sz w:val="26"/>
          <w:szCs w:val="26"/>
          <w:lang w:eastAsia="ru-RU"/>
        </w:rPr>
      </w:pPr>
      <w:r w:rsidRPr="00656D38">
        <w:rPr>
          <w:rFonts w:ascii="Times New Roman" w:hAnsi="Times New Roman" w:cs="Times New Roman"/>
          <w:sz w:val="26"/>
          <w:szCs w:val="26"/>
          <w:lang w:eastAsia="ru-RU"/>
        </w:rPr>
        <w:t>4</w:t>
      </w:r>
      <w:r w:rsidR="007A7E0F" w:rsidRPr="00656D38">
        <w:rPr>
          <w:rFonts w:ascii="Times New Roman" w:hAnsi="Times New Roman" w:cs="Times New Roman"/>
          <w:sz w:val="26"/>
          <w:szCs w:val="26"/>
          <w:lang w:eastAsia="ru-RU"/>
        </w:rPr>
        <w:t>.1. Муниципальные жилищные инспекторы в порядке, установленном законодательством Российской Федерации, имеют право:</w:t>
      </w:r>
    </w:p>
    <w:p w:rsidR="007A7E0F" w:rsidRPr="00656D38" w:rsidRDefault="007A7E0F" w:rsidP="00656D38">
      <w:pPr>
        <w:autoSpaceDE w:val="0"/>
        <w:autoSpaceDN w:val="0"/>
        <w:adjustRightInd w:val="0"/>
        <w:spacing w:after="0"/>
        <w:ind w:firstLine="567"/>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7A7E0F" w:rsidRPr="00656D38" w:rsidRDefault="007A7E0F" w:rsidP="00656D38">
      <w:pPr>
        <w:autoSpaceDE w:val="0"/>
        <w:autoSpaceDN w:val="0"/>
        <w:adjustRightInd w:val="0"/>
        <w:spacing w:after="0"/>
        <w:ind w:firstLine="567"/>
        <w:jc w:val="both"/>
        <w:outlineLvl w:val="2"/>
        <w:rPr>
          <w:rFonts w:ascii="Times New Roman" w:hAnsi="Times New Roman" w:cs="Times New Roman"/>
          <w:sz w:val="26"/>
          <w:szCs w:val="26"/>
          <w:lang w:eastAsia="ru-RU"/>
        </w:rPr>
      </w:pPr>
      <w:proofErr w:type="gramStart"/>
      <w:r w:rsidRPr="00656D38">
        <w:rPr>
          <w:rFonts w:ascii="Times New Roman" w:hAnsi="Times New Roman" w:cs="Times New Roman"/>
          <w:sz w:val="26"/>
          <w:szCs w:val="26"/>
          <w:lang w:eastAsia="ru-RU"/>
        </w:rPr>
        <w:t xml:space="preserve">2) беспрепятственно по предъявлении служебного удостоверения и копии распоряжения руководителя органа муниципального жилищного контроля, заместителя руководителя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w:t>
      </w:r>
      <w:r w:rsidRPr="00656D38">
        <w:rPr>
          <w:rFonts w:ascii="Times New Roman" w:hAnsi="Times New Roman" w:cs="Times New Roman"/>
          <w:sz w:val="26"/>
          <w:szCs w:val="26"/>
          <w:lang w:eastAsia="ru-RU"/>
        </w:rPr>
        <w:lastRenderedPageBreak/>
        <w:t>мероприятия по муниципальному жилищному контролю, проверять соответствиеустава</w:t>
      </w:r>
      <w:proofErr w:type="gramEnd"/>
      <w:r w:rsidRPr="00656D38">
        <w:rPr>
          <w:rFonts w:ascii="Times New Roman" w:hAnsi="Times New Roman" w:cs="Times New Roman"/>
          <w:sz w:val="26"/>
          <w:szCs w:val="26"/>
          <w:lang w:eastAsia="ru-RU"/>
        </w:rPr>
        <w:t xml:space="preserve"> </w:t>
      </w:r>
      <w:proofErr w:type="gramStart"/>
      <w:r w:rsidRPr="00656D38">
        <w:rPr>
          <w:rFonts w:ascii="Times New Roman" w:hAnsi="Times New Roman" w:cs="Times New Roman"/>
          <w:sz w:val="26"/>
          <w:szCs w:val="26"/>
          <w:lang w:eastAsia="ru-RU"/>
        </w:rPr>
        <w:t>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товариществаи других</w:t>
      </w:r>
      <w:proofErr w:type="gramEnd"/>
      <w:r w:rsidRPr="00656D38">
        <w:rPr>
          <w:rFonts w:ascii="Times New Roman" w:hAnsi="Times New Roman" w:cs="Times New Roman"/>
          <w:sz w:val="26"/>
          <w:szCs w:val="26"/>
          <w:lang w:eastAsia="ru-RU"/>
        </w:rPr>
        <w:t xml:space="preserve"> </w:t>
      </w:r>
      <w:proofErr w:type="gramStart"/>
      <w:r w:rsidRPr="00656D38">
        <w:rPr>
          <w:rFonts w:ascii="Times New Roman" w:hAnsi="Times New Roman" w:cs="Times New Roman"/>
          <w:sz w:val="26"/>
          <w:szCs w:val="26"/>
          <w:lang w:eastAsia="ru-RU"/>
        </w:rPr>
        <w:t>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правомерность утверждения условий этого договора и его заключения;</w:t>
      </w:r>
      <w:proofErr w:type="gramEnd"/>
    </w:p>
    <w:p w:rsidR="007A7E0F" w:rsidRPr="00656D38" w:rsidRDefault="007A7E0F" w:rsidP="00656D38">
      <w:pPr>
        <w:autoSpaceDE w:val="0"/>
        <w:autoSpaceDN w:val="0"/>
        <w:adjustRightInd w:val="0"/>
        <w:spacing w:after="0"/>
        <w:ind w:firstLine="567"/>
        <w:jc w:val="both"/>
        <w:outlineLvl w:val="2"/>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656D38">
        <w:rPr>
          <w:rFonts w:ascii="Times New Roman" w:hAnsi="Times New Roman" w:cs="Times New Roman"/>
          <w:sz w:val="26"/>
          <w:szCs w:val="26"/>
          <w:lang w:eastAsia="ru-RU"/>
        </w:rPr>
        <w:t>направления такого предписания несоответствия устава товарищества собственников</w:t>
      </w:r>
      <w:proofErr w:type="gramEnd"/>
      <w:r w:rsidRPr="00656D38">
        <w:rPr>
          <w:rFonts w:ascii="Times New Roman" w:hAnsi="Times New Roman" w:cs="Times New Roman"/>
          <w:sz w:val="26"/>
          <w:szCs w:val="26"/>
          <w:lang w:eastAsia="ru-RU"/>
        </w:rPr>
        <w:t xml:space="preserve"> жилья, внесенных в устав изменений обязательным требованиям;</w:t>
      </w:r>
    </w:p>
    <w:p w:rsidR="007A7E0F" w:rsidRPr="00656D38" w:rsidRDefault="007A7E0F" w:rsidP="00656D38">
      <w:pPr>
        <w:autoSpaceDE w:val="0"/>
        <w:autoSpaceDN w:val="0"/>
        <w:adjustRightInd w:val="0"/>
        <w:spacing w:after="0"/>
        <w:ind w:firstLine="567"/>
        <w:jc w:val="both"/>
        <w:outlineLvl w:val="2"/>
        <w:rPr>
          <w:rFonts w:ascii="Times New Roman" w:hAnsi="Times New Roman" w:cs="Times New Roman"/>
          <w:sz w:val="26"/>
          <w:szCs w:val="26"/>
          <w:lang w:eastAsia="ru-RU"/>
        </w:rPr>
      </w:pPr>
      <w:r w:rsidRPr="00656D38">
        <w:rPr>
          <w:rFonts w:ascii="Times New Roman" w:hAnsi="Times New Roman" w:cs="Times New Roman"/>
          <w:sz w:val="26"/>
          <w:szCs w:val="26"/>
          <w:lang w:eastAsia="ru-RU"/>
        </w:rP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7A7E0F" w:rsidRPr="00656D38" w:rsidRDefault="007A7E0F" w:rsidP="00656D38">
      <w:pPr>
        <w:autoSpaceDE w:val="0"/>
        <w:autoSpaceDN w:val="0"/>
        <w:adjustRightInd w:val="0"/>
        <w:spacing w:after="0"/>
        <w:jc w:val="center"/>
        <w:rPr>
          <w:rFonts w:ascii="Times New Roman" w:hAnsi="Times New Roman" w:cs="Times New Roman"/>
          <w:sz w:val="26"/>
          <w:szCs w:val="26"/>
          <w:lang w:eastAsia="ru-RU"/>
        </w:rPr>
      </w:pPr>
    </w:p>
    <w:p w:rsidR="007A7E0F" w:rsidRPr="00656D38" w:rsidRDefault="005A7051" w:rsidP="00656D38">
      <w:pPr>
        <w:autoSpaceDE w:val="0"/>
        <w:autoSpaceDN w:val="0"/>
        <w:adjustRightInd w:val="0"/>
        <w:spacing w:after="0"/>
        <w:ind w:firstLine="709"/>
        <w:jc w:val="center"/>
        <w:rPr>
          <w:rFonts w:ascii="Times New Roman" w:hAnsi="Times New Roman" w:cs="Times New Roman"/>
          <w:b/>
          <w:bCs/>
          <w:sz w:val="26"/>
          <w:szCs w:val="26"/>
          <w:lang w:eastAsia="ru-RU"/>
        </w:rPr>
      </w:pPr>
      <w:r w:rsidRPr="00656D38">
        <w:rPr>
          <w:rFonts w:ascii="Times New Roman" w:hAnsi="Times New Roman" w:cs="Times New Roman"/>
          <w:b/>
          <w:bCs/>
          <w:sz w:val="26"/>
          <w:szCs w:val="26"/>
          <w:lang w:eastAsia="ru-RU"/>
        </w:rPr>
        <w:t>5</w:t>
      </w:r>
      <w:r w:rsidR="007A7E0F" w:rsidRPr="00656D38">
        <w:rPr>
          <w:rFonts w:ascii="Times New Roman" w:hAnsi="Times New Roman" w:cs="Times New Roman"/>
          <w:b/>
          <w:bCs/>
          <w:sz w:val="26"/>
          <w:szCs w:val="26"/>
          <w:lang w:eastAsia="ru-RU"/>
        </w:rPr>
        <w:t>. Обязанности муниципальных жилищных инспекторов</w:t>
      </w:r>
    </w:p>
    <w:p w:rsidR="007A7E0F" w:rsidRPr="00656D38" w:rsidRDefault="007A7E0F" w:rsidP="00656D38">
      <w:pPr>
        <w:autoSpaceDE w:val="0"/>
        <w:autoSpaceDN w:val="0"/>
        <w:adjustRightInd w:val="0"/>
        <w:spacing w:after="0"/>
        <w:ind w:firstLine="709"/>
        <w:jc w:val="both"/>
        <w:rPr>
          <w:rFonts w:ascii="Times New Roman" w:hAnsi="Times New Roman" w:cs="Times New Roman"/>
          <w:sz w:val="26"/>
          <w:szCs w:val="26"/>
          <w:lang w:eastAsia="ru-RU"/>
        </w:rPr>
      </w:pPr>
    </w:p>
    <w:p w:rsidR="007A7E0F"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5</w:t>
      </w:r>
      <w:r w:rsidR="007A7E0F" w:rsidRPr="00656D38">
        <w:rPr>
          <w:rFonts w:ascii="Times New Roman" w:hAnsi="Times New Roman" w:cs="Times New Roman"/>
          <w:sz w:val="26"/>
          <w:szCs w:val="26"/>
          <w:lang w:eastAsia="ru-RU"/>
        </w:rPr>
        <w:t>.1. Муниципальные жилищные инспекторы при проведении проверки обязаны:</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муниципального образования;</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3) проводить проверку на основании распоряжения руководителя органа муниципального жилищного контроля, заместителя руководителя о ее проведении в соответствии с ее назначением;</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жилищного контр</w:t>
      </w:r>
      <w:r w:rsidR="005A7051" w:rsidRPr="00656D38">
        <w:rPr>
          <w:rFonts w:ascii="Times New Roman" w:hAnsi="Times New Roman" w:cs="Times New Roman"/>
          <w:sz w:val="26"/>
          <w:szCs w:val="26"/>
          <w:lang w:eastAsia="ru-RU"/>
        </w:rPr>
        <w:t>оля</w:t>
      </w:r>
      <w:r w:rsidRPr="00656D38">
        <w:rPr>
          <w:rFonts w:ascii="Times New Roman" w:hAnsi="Times New Roman" w:cs="Times New Roman"/>
          <w:sz w:val="26"/>
          <w:szCs w:val="26"/>
          <w:lang w:eastAsia="ru-RU"/>
        </w:rPr>
        <w:t>, заместителя руководителя и в необходимых случаях копии документа о согласовании проведения проверки;</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proofErr w:type="gramStart"/>
      <w:r w:rsidRPr="00656D38">
        <w:rPr>
          <w:rFonts w:ascii="Times New Roman" w:hAnsi="Times New Roman" w:cs="Times New Roman"/>
          <w:sz w:val="26"/>
          <w:szCs w:val="26"/>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томчисле</w:t>
      </w:r>
      <w:proofErr w:type="gramEnd"/>
      <w:r w:rsidRPr="00656D38">
        <w:rPr>
          <w:rFonts w:ascii="Times New Roman" w:hAnsi="Times New Roman" w:cs="Times New Roman"/>
          <w:sz w:val="26"/>
          <w:szCs w:val="26"/>
          <w:lang w:eastAsia="ru-RU"/>
        </w:rPr>
        <w:t xml:space="preserve"> индивидуальных предпринимателей, юридических лиц;</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10) соблюдать сроки проведения проверки, установленные действующим законодательством Российской Федерации;</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11) не требовать от юридического лица, индивидуального предпринимателя документы и иные сведения, представление которых не предусмотрено действующим законодательством Российской Федерации;</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7A7E0F" w:rsidRPr="00656D38" w:rsidRDefault="007A7E0F"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13) осуществлять запись о проведенной проверке в журнале учета проверок.</w:t>
      </w:r>
    </w:p>
    <w:p w:rsidR="007A7E0F" w:rsidRPr="00656D38" w:rsidRDefault="007A7E0F" w:rsidP="00656D38">
      <w:pPr>
        <w:autoSpaceDE w:val="0"/>
        <w:autoSpaceDN w:val="0"/>
        <w:adjustRightInd w:val="0"/>
        <w:spacing w:after="0"/>
        <w:ind w:firstLine="709"/>
        <w:jc w:val="both"/>
        <w:rPr>
          <w:rFonts w:ascii="Times New Roman" w:hAnsi="Times New Roman" w:cs="Times New Roman"/>
          <w:b/>
          <w:bCs/>
          <w:sz w:val="26"/>
          <w:szCs w:val="26"/>
          <w:lang w:eastAsia="ru-RU"/>
        </w:rPr>
      </w:pPr>
    </w:p>
    <w:p w:rsidR="005A7051" w:rsidRPr="00656D38" w:rsidRDefault="005A7051" w:rsidP="00656D38">
      <w:pPr>
        <w:autoSpaceDE w:val="0"/>
        <w:autoSpaceDN w:val="0"/>
        <w:adjustRightInd w:val="0"/>
        <w:spacing w:after="0"/>
        <w:ind w:firstLine="709"/>
        <w:jc w:val="center"/>
        <w:rPr>
          <w:rFonts w:ascii="Times New Roman" w:hAnsi="Times New Roman" w:cs="Times New Roman"/>
          <w:b/>
          <w:bCs/>
          <w:sz w:val="26"/>
          <w:szCs w:val="26"/>
          <w:u w:val="single"/>
          <w:lang w:eastAsia="ru-RU"/>
        </w:rPr>
      </w:pPr>
      <w:r w:rsidRPr="00656D38">
        <w:rPr>
          <w:rFonts w:ascii="Times New Roman" w:hAnsi="Times New Roman" w:cs="Times New Roman"/>
          <w:b/>
          <w:bCs/>
          <w:sz w:val="26"/>
          <w:szCs w:val="26"/>
          <w:lang w:eastAsia="ru-RU"/>
        </w:rPr>
        <w:t>6. Организация и проведение мероприятий муниципального жилищного контроля</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6.1. Муниципальный жилищный контроль осуществляется путем проведения плановых и внеплановых проверок. </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6.2. При проведении плановых и внеплановых проверок определяется соблюдение проверяемыми лицами  обязательных требований:</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lastRenderedPageBreak/>
        <w:t>1) к использованию и сохранности жилищного фонда и придомовых территорий;</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2) надлежащему техническому содержанию жилищного фонда и его инженерного оборудования, своевременному выполнению работ по его содержанию и ремонту;</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3) надлежащему санитарному содержанию жилищного фонда.</w:t>
      </w:r>
    </w:p>
    <w:p w:rsidR="005A7051" w:rsidRPr="00656D38" w:rsidRDefault="005A7051" w:rsidP="00656D38">
      <w:pPr>
        <w:autoSpaceDE w:val="0"/>
        <w:autoSpaceDN w:val="0"/>
        <w:adjustRightInd w:val="0"/>
        <w:spacing w:after="0"/>
        <w:ind w:firstLine="709"/>
        <w:jc w:val="both"/>
        <w:rPr>
          <w:rFonts w:ascii="Times New Roman" w:eastAsia="Times New Roman" w:hAnsi="Times New Roman" w:cs="Times New Roman"/>
          <w:sz w:val="26"/>
          <w:szCs w:val="26"/>
          <w:lang w:eastAsia="ru-RU"/>
        </w:rPr>
      </w:pPr>
      <w:proofErr w:type="gramStart"/>
      <w:r w:rsidRPr="00656D38">
        <w:rPr>
          <w:rFonts w:ascii="Times New Roman" w:eastAsia="Times New Roman" w:hAnsi="Times New Roman" w:cs="Times New Roman"/>
          <w:sz w:val="26"/>
          <w:szCs w:val="26"/>
          <w:lang w:eastAsia="ru-RU"/>
        </w:rPr>
        <w:t>4)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roofErr w:type="gramEnd"/>
    </w:p>
    <w:p w:rsidR="005A7051" w:rsidRPr="00656D38" w:rsidRDefault="005A7051" w:rsidP="00656D38">
      <w:pPr>
        <w:autoSpaceDE w:val="0"/>
        <w:autoSpaceDN w:val="0"/>
        <w:adjustRightInd w:val="0"/>
        <w:spacing w:after="0"/>
        <w:ind w:right="-5" w:firstLine="720"/>
        <w:jc w:val="both"/>
        <w:rPr>
          <w:rFonts w:ascii="Times New Roman" w:eastAsia="Times New Roman" w:hAnsi="Times New Roman" w:cs="Times New Roman"/>
          <w:bCs/>
          <w:sz w:val="26"/>
          <w:szCs w:val="26"/>
          <w:lang w:eastAsia="ru-RU"/>
        </w:rPr>
      </w:pPr>
      <w:r w:rsidRPr="00656D38">
        <w:rPr>
          <w:rFonts w:ascii="Times New Roman" w:eastAsia="Times New Roman" w:hAnsi="Times New Roman" w:cs="Times New Roman"/>
          <w:bCs/>
          <w:sz w:val="26"/>
          <w:szCs w:val="26"/>
          <w:lang w:eastAsia="ru-RU"/>
        </w:rPr>
        <w:t>6.3. Виды проверок, проводимых в рамках осуществления муниципального жилищного надзора:</w:t>
      </w:r>
    </w:p>
    <w:p w:rsidR="005A7051" w:rsidRPr="00656D38" w:rsidRDefault="005A7051" w:rsidP="00656D38">
      <w:pPr>
        <w:autoSpaceDE w:val="0"/>
        <w:autoSpaceDN w:val="0"/>
        <w:adjustRightInd w:val="0"/>
        <w:spacing w:after="0"/>
        <w:ind w:right="-5" w:firstLine="720"/>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1) </w:t>
      </w:r>
      <w:proofErr w:type="gramStart"/>
      <w:r w:rsidRPr="00656D38">
        <w:rPr>
          <w:rFonts w:ascii="Times New Roman" w:hAnsi="Times New Roman" w:cs="Times New Roman"/>
          <w:sz w:val="26"/>
          <w:szCs w:val="26"/>
          <w:lang w:eastAsia="ru-RU"/>
        </w:rPr>
        <w:t>плановая</w:t>
      </w:r>
      <w:proofErr w:type="gramEnd"/>
      <w:r w:rsidRPr="00656D38">
        <w:rPr>
          <w:rFonts w:ascii="Times New Roman" w:hAnsi="Times New Roman" w:cs="Times New Roman"/>
          <w:sz w:val="26"/>
          <w:szCs w:val="26"/>
          <w:lang w:eastAsia="ru-RU"/>
        </w:rPr>
        <w:t xml:space="preserve"> – осуществляется  по основаниям и в порядке, установленным частью 4.1 статьи 20 Жилищного кодекса Российской Федерации, статьей 9 Федерального закона № 294-ФЗ;</w:t>
      </w:r>
    </w:p>
    <w:p w:rsidR="005A7051" w:rsidRPr="00656D38" w:rsidRDefault="005A7051" w:rsidP="00656D38">
      <w:pPr>
        <w:autoSpaceDE w:val="0"/>
        <w:autoSpaceDN w:val="0"/>
        <w:adjustRightInd w:val="0"/>
        <w:spacing w:after="0"/>
        <w:ind w:right="-5" w:firstLine="720"/>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2) </w:t>
      </w:r>
      <w:proofErr w:type="gramStart"/>
      <w:r w:rsidRPr="00656D38">
        <w:rPr>
          <w:rFonts w:ascii="Times New Roman" w:hAnsi="Times New Roman" w:cs="Times New Roman"/>
          <w:sz w:val="26"/>
          <w:szCs w:val="26"/>
          <w:lang w:eastAsia="ru-RU"/>
        </w:rPr>
        <w:t>внеплановая</w:t>
      </w:r>
      <w:proofErr w:type="gramEnd"/>
      <w:r w:rsidRPr="00656D38">
        <w:rPr>
          <w:rFonts w:ascii="Times New Roman" w:hAnsi="Times New Roman" w:cs="Times New Roman"/>
          <w:sz w:val="26"/>
          <w:szCs w:val="26"/>
          <w:lang w:eastAsia="ru-RU"/>
        </w:rPr>
        <w:t xml:space="preserve"> - осуществляется  по основаниям и в порядке, установленным частью 4.2 статьи 20 Жилищного кодекса Российской Федерации, </w:t>
      </w:r>
      <w:hyperlink r:id="rId11" w:history="1">
        <w:r w:rsidRPr="00656D38">
          <w:rPr>
            <w:rFonts w:ascii="Times New Roman" w:hAnsi="Times New Roman" w:cs="Times New Roman"/>
            <w:sz w:val="26"/>
            <w:szCs w:val="26"/>
            <w:lang w:eastAsia="ru-RU"/>
          </w:rPr>
          <w:t>статьей 10</w:t>
        </w:r>
      </w:hyperlink>
      <w:r w:rsidRPr="00656D38">
        <w:rPr>
          <w:rFonts w:ascii="Times New Roman" w:hAnsi="Times New Roman" w:cs="Times New Roman"/>
          <w:sz w:val="26"/>
          <w:szCs w:val="26"/>
          <w:lang w:eastAsia="ru-RU"/>
        </w:rPr>
        <w:t xml:space="preserve"> Федерального закона № 294-ФЗ.</w:t>
      </w:r>
    </w:p>
    <w:p w:rsidR="005A7051" w:rsidRPr="00656D38" w:rsidRDefault="005A7051" w:rsidP="00656D38">
      <w:pPr>
        <w:autoSpaceDE w:val="0"/>
        <w:autoSpaceDN w:val="0"/>
        <w:adjustRightInd w:val="0"/>
        <w:spacing w:after="0"/>
        <w:ind w:right="-5" w:firstLine="720"/>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Плановая и внеплановая проверки проводятся в форме документарной проверки и (или) выездной проверки в порядке, установленном соответственно </w:t>
      </w:r>
      <w:hyperlink r:id="rId12" w:history="1">
        <w:r w:rsidRPr="00656D38">
          <w:rPr>
            <w:rFonts w:ascii="Times New Roman" w:hAnsi="Times New Roman" w:cs="Times New Roman"/>
            <w:sz w:val="26"/>
            <w:szCs w:val="26"/>
            <w:lang w:eastAsia="ru-RU"/>
          </w:rPr>
          <w:t>статьями 11</w:t>
        </w:r>
      </w:hyperlink>
      <w:r w:rsidRPr="00656D38">
        <w:rPr>
          <w:rFonts w:ascii="Times New Roman" w:hAnsi="Times New Roman" w:cs="Times New Roman"/>
          <w:sz w:val="26"/>
          <w:szCs w:val="26"/>
          <w:lang w:eastAsia="ru-RU"/>
        </w:rPr>
        <w:t xml:space="preserve"> и 12 Федерального закона № 294-ФЗ.</w:t>
      </w:r>
    </w:p>
    <w:p w:rsidR="005A7051" w:rsidRPr="00656D38" w:rsidRDefault="005A7051" w:rsidP="00656D38">
      <w:pPr>
        <w:autoSpaceDE w:val="0"/>
        <w:autoSpaceDN w:val="0"/>
        <w:adjustRightInd w:val="0"/>
        <w:spacing w:after="0"/>
        <w:ind w:firstLine="709"/>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6.4.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указанных в части 4.2 статьи 20 Жилищного кодекса Российской Федерации, части 2 </w:t>
      </w:r>
      <w:hyperlink r:id="rId13" w:history="1">
        <w:r w:rsidRPr="00656D38">
          <w:rPr>
            <w:rFonts w:ascii="Times New Roman" w:hAnsi="Times New Roman" w:cs="Times New Roman"/>
            <w:sz w:val="26"/>
            <w:szCs w:val="26"/>
            <w:lang w:eastAsia="ru-RU"/>
          </w:rPr>
          <w:t>статьи 10</w:t>
        </w:r>
      </w:hyperlink>
      <w:r w:rsidRPr="00656D38">
        <w:rPr>
          <w:rFonts w:ascii="Times New Roman" w:hAnsi="Times New Roman" w:cs="Times New Roman"/>
          <w:sz w:val="26"/>
          <w:szCs w:val="26"/>
          <w:lang w:eastAsia="ru-RU"/>
        </w:rPr>
        <w:t xml:space="preserve"> Федерального закона № 294-ФЗ, не могут служить основанием для проведения внеплановой проверки.</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p>
    <w:p w:rsidR="005A7051" w:rsidRPr="00656D38" w:rsidRDefault="005A7051" w:rsidP="00656D38">
      <w:pPr>
        <w:autoSpaceDE w:val="0"/>
        <w:autoSpaceDN w:val="0"/>
        <w:adjustRightInd w:val="0"/>
        <w:spacing w:after="0"/>
        <w:jc w:val="center"/>
        <w:rPr>
          <w:rFonts w:ascii="Times New Roman" w:hAnsi="Times New Roman" w:cs="Times New Roman"/>
          <w:b/>
          <w:bCs/>
          <w:sz w:val="26"/>
          <w:szCs w:val="26"/>
          <w:lang w:eastAsia="ru-RU"/>
        </w:rPr>
      </w:pPr>
      <w:r w:rsidRPr="00656D38">
        <w:rPr>
          <w:rFonts w:ascii="Times New Roman" w:hAnsi="Times New Roman" w:cs="Times New Roman"/>
          <w:b/>
          <w:bCs/>
          <w:sz w:val="26"/>
          <w:szCs w:val="26"/>
          <w:lang w:eastAsia="ru-RU"/>
        </w:rPr>
        <w:t>7. Порядок оформления результатов мероприятий по контролю</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7.1. По результатам проверки должностными лицами органа муниципального жилищного контроля, проводящими проверку, составляется акт в соответствии со статьей 16 Федерального закона № 294-ФЗ. </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7.2. </w:t>
      </w:r>
      <w:proofErr w:type="gramStart"/>
      <w:r w:rsidRPr="00656D38">
        <w:rPr>
          <w:rFonts w:ascii="Times New Roman" w:hAnsi="Times New Roman" w:cs="Times New Roman"/>
          <w:sz w:val="26"/>
          <w:szCs w:val="26"/>
          <w:lang w:eastAsia="ru-RU"/>
        </w:rPr>
        <w:t>К акту проверки прилагаются протоколы или заключения проведенных исследований, испытаний и экспертиз, в случае если такие исследования, испытания, экспертизы проводились,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roofErr w:type="gramEnd"/>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lastRenderedPageBreak/>
        <w:t xml:space="preserve">7.3. </w:t>
      </w:r>
      <w:hyperlink r:id="rId14" w:history="1">
        <w:r w:rsidRPr="00656D38">
          <w:rPr>
            <w:rFonts w:ascii="Times New Roman" w:hAnsi="Times New Roman" w:cs="Times New Roman"/>
            <w:sz w:val="26"/>
            <w:szCs w:val="26"/>
            <w:lang w:eastAsia="ru-RU"/>
          </w:rPr>
          <w:t>Акт проверки</w:t>
        </w:r>
      </w:hyperlink>
      <w:r w:rsidRPr="00656D38">
        <w:rPr>
          <w:rFonts w:ascii="Times New Roman" w:hAnsi="Times New Roman" w:cs="Times New Roman"/>
          <w:sz w:val="26"/>
          <w:szCs w:val="26"/>
          <w:lang w:eastAsia="ru-RU"/>
        </w:rPr>
        <w:t xml:space="preserve">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656D38">
        <w:rPr>
          <w:rFonts w:ascii="Times New Roman" w:hAnsi="Times New Roman" w:cs="Times New Roman"/>
          <w:sz w:val="26"/>
          <w:szCs w:val="26"/>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roofErr w:type="gramEnd"/>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7.4. В случае если для проведения внеплановой выездной проверки требуется согласование ее проведения с прокуратурой муниципального образования, копия акта проверки направляется в прокуратуру муниципального образования в течение пяти рабочих дней со дня составления акта проверки.</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7.5. </w:t>
      </w:r>
      <w:proofErr w:type="gramStart"/>
      <w:r w:rsidRPr="00656D38">
        <w:rPr>
          <w:rFonts w:ascii="Times New Roman" w:hAnsi="Times New Roman" w:cs="Times New Roman"/>
          <w:sz w:val="26"/>
          <w:szCs w:val="26"/>
          <w:lang w:eastAsia="ru-RU"/>
        </w:rPr>
        <w:t>При выявлении органом муниципального жилищного контроля по результатам проведения проверки фактов нарушения юридическим лицом, индивидуальным предпринимателем или гражданином обязательных требований, установленных статьей 20 Жилищного кодекса Российской Федерации, в случае если рассмотрение вопроса о привлечении указанных лиц к предусмотренной законодательством Российской Федерации ответственности за указанные нарушения или принятие иных мер, предусмотренных законодательством Российской Федерации, не относится к его компетенции, орган муниципального</w:t>
      </w:r>
      <w:proofErr w:type="gramEnd"/>
      <w:r w:rsidRPr="00656D38">
        <w:rPr>
          <w:rFonts w:ascii="Times New Roman" w:hAnsi="Times New Roman" w:cs="Times New Roman"/>
          <w:sz w:val="26"/>
          <w:szCs w:val="26"/>
          <w:lang w:eastAsia="ru-RU"/>
        </w:rPr>
        <w:t xml:space="preserve"> жилищного контроля направляет материалы проверки в орган регионального государственного жилищного надзора в течение трех рабочих дней со дня составления акта проверки.</w:t>
      </w:r>
    </w:p>
    <w:p w:rsidR="005A7051" w:rsidRPr="00656D38" w:rsidRDefault="005A7051" w:rsidP="00656D38">
      <w:pPr>
        <w:autoSpaceDE w:val="0"/>
        <w:autoSpaceDN w:val="0"/>
        <w:adjustRightInd w:val="0"/>
        <w:spacing w:after="0"/>
        <w:ind w:right="-5" w:firstLine="550"/>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7.6. В случае если указанные нарушения содержат признаки уголовных преступлений, должностные лица органа муниципального жилищного контроля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7.7. Юридические лица, индивидуальные предприниматели должны вести журнал учета проверок по </w:t>
      </w:r>
      <w:hyperlink r:id="rId15" w:history="1">
        <w:r w:rsidRPr="00656D38">
          <w:rPr>
            <w:rFonts w:ascii="Times New Roman" w:hAnsi="Times New Roman" w:cs="Times New Roman"/>
            <w:sz w:val="26"/>
            <w:szCs w:val="26"/>
            <w:lang w:eastAsia="ru-RU"/>
          </w:rPr>
          <w:t>типовой форме</w:t>
        </w:r>
      </w:hyperlink>
      <w:r w:rsidRPr="00656D38">
        <w:rPr>
          <w:rFonts w:ascii="Times New Roman" w:hAnsi="Times New Roman" w:cs="Times New Roman"/>
          <w:sz w:val="26"/>
          <w:szCs w:val="26"/>
          <w:lang w:eastAsia="ru-RU"/>
        </w:rPr>
        <w:t>, установленной федеральным органом исполнительной власти, уполномоченным Правительством Российской Федерации.</w:t>
      </w:r>
    </w:p>
    <w:p w:rsidR="005A7051" w:rsidRPr="00656D38" w:rsidRDefault="005A7051" w:rsidP="00656D38">
      <w:pPr>
        <w:autoSpaceDE w:val="0"/>
        <w:autoSpaceDN w:val="0"/>
        <w:adjustRightInd w:val="0"/>
        <w:spacing w:after="0"/>
        <w:ind w:firstLine="567"/>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7.8. </w:t>
      </w:r>
      <w:proofErr w:type="gramStart"/>
      <w:r w:rsidRPr="00656D38">
        <w:rPr>
          <w:rFonts w:ascii="Times New Roman" w:hAnsi="Times New Roman" w:cs="Times New Roman"/>
          <w:sz w:val="26"/>
          <w:szCs w:val="26"/>
          <w:lang w:eastAsia="ru-RU"/>
        </w:rPr>
        <w:t>В журнале учета проверок должностными лицами органа муниципального жилищного контроля осуществляется запись о проведенной проверке, содержащая сведения о наименовании органа муниципального жилищного контроля муниципального образования,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w:t>
      </w:r>
      <w:proofErr w:type="gramEnd"/>
      <w:r w:rsidRPr="00656D38">
        <w:rPr>
          <w:rFonts w:ascii="Times New Roman" w:hAnsi="Times New Roman" w:cs="Times New Roman"/>
          <w:sz w:val="26"/>
          <w:szCs w:val="26"/>
          <w:lang w:eastAsia="ru-RU"/>
        </w:rPr>
        <w:t xml:space="preserve"> проверку, его или их подписи.</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lastRenderedPageBreak/>
        <w:t>7.9. При отсутствии журнала учета проверок в акте проверки делается соответствующая запись.</w:t>
      </w:r>
    </w:p>
    <w:p w:rsidR="005A7051" w:rsidRPr="00656D38" w:rsidRDefault="005A7051" w:rsidP="00656D38">
      <w:pPr>
        <w:autoSpaceDE w:val="0"/>
        <w:autoSpaceDN w:val="0"/>
        <w:adjustRightInd w:val="0"/>
        <w:spacing w:after="0"/>
        <w:ind w:firstLine="709"/>
        <w:jc w:val="both"/>
        <w:rPr>
          <w:rFonts w:ascii="Times New Roman" w:hAnsi="Times New Roman" w:cs="Times New Roman"/>
          <w:sz w:val="26"/>
          <w:szCs w:val="26"/>
          <w:lang w:eastAsia="ru-RU"/>
        </w:rPr>
      </w:pPr>
    </w:p>
    <w:p w:rsidR="00C30E58" w:rsidRPr="00656D38" w:rsidRDefault="00C30E58" w:rsidP="00656D38">
      <w:pPr>
        <w:pStyle w:val="ConsPlusNormal"/>
        <w:widowControl/>
        <w:spacing w:line="276" w:lineRule="auto"/>
        <w:ind w:firstLine="709"/>
        <w:jc w:val="center"/>
        <w:rPr>
          <w:rFonts w:ascii="Times New Roman" w:hAnsi="Times New Roman" w:cs="Times New Roman"/>
          <w:b/>
          <w:bCs/>
          <w:sz w:val="26"/>
          <w:szCs w:val="26"/>
        </w:rPr>
      </w:pPr>
    </w:p>
    <w:p w:rsidR="005A7051" w:rsidRPr="00656D38" w:rsidRDefault="005A7051" w:rsidP="00656D38">
      <w:pPr>
        <w:pStyle w:val="ConsPlusNormal"/>
        <w:widowControl/>
        <w:spacing w:line="276" w:lineRule="auto"/>
        <w:ind w:firstLine="709"/>
        <w:jc w:val="center"/>
        <w:rPr>
          <w:rFonts w:ascii="Times New Roman" w:hAnsi="Times New Roman" w:cs="Times New Roman"/>
          <w:b/>
          <w:bCs/>
          <w:sz w:val="26"/>
          <w:szCs w:val="26"/>
        </w:rPr>
      </w:pPr>
      <w:r w:rsidRPr="00656D38">
        <w:rPr>
          <w:rFonts w:ascii="Times New Roman" w:hAnsi="Times New Roman" w:cs="Times New Roman"/>
          <w:b/>
          <w:bCs/>
          <w:sz w:val="26"/>
          <w:szCs w:val="26"/>
        </w:rPr>
        <w:t>8. Ограничения при проведении мероприятий по муниципальному жилищному контролю</w:t>
      </w:r>
    </w:p>
    <w:p w:rsidR="00C30E58" w:rsidRPr="00656D38" w:rsidRDefault="00C30E58" w:rsidP="00656D38">
      <w:pPr>
        <w:autoSpaceDE w:val="0"/>
        <w:autoSpaceDN w:val="0"/>
        <w:adjustRightInd w:val="0"/>
        <w:spacing w:after="0"/>
        <w:ind w:firstLine="540"/>
        <w:jc w:val="both"/>
        <w:outlineLvl w:val="1"/>
        <w:rPr>
          <w:rFonts w:ascii="Times New Roman" w:hAnsi="Times New Roman" w:cs="Times New Roman"/>
          <w:sz w:val="26"/>
          <w:szCs w:val="26"/>
          <w:lang w:eastAsia="ru-RU"/>
        </w:rPr>
      </w:pPr>
    </w:p>
    <w:p w:rsidR="005A7051" w:rsidRPr="00656D38" w:rsidRDefault="00C30E58"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8</w:t>
      </w:r>
      <w:r w:rsidR="005A7051" w:rsidRPr="00656D38">
        <w:rPr>
          <w:rFonts w:ascii="Times New Roman" w:hAnsi="Times New Roman" w:cs="Times New Roman"/>
          <w:sz w:val="26"/>
          <w:szCs w:val="26"/>
          <w:lang w:eastAsia="ru-RU"/>
        </w:rPr>
        <w:t>.1. При проведении проверки муниципальные жилищные инспекторы не вправе:</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w:t>
      </w:r>
      <w:r w:rsidR="00C30E58" w:rsidRPr="00656D38">
        <w:rPr>
          <w:rFonts w:ascii="Times New Roman" w:hAnsi="Times New Roman" w:cs="Times New Roman"/>
          <w:sz w:val="26"/>
          <w:szCs w:val="26"/>
          <w:lang w:eastAsia="ru-RU"/>
        </w:rPr>
        <w:t xml:space="preserve">ниципального жилищного контроля, </w:t>
      </w:r>
      <w:r w:rsidRPr="00656D38">
        <w:rPr>
          <w:rFonts w:ascii="Times New Roman" w:hAnsi="Times New Roman" w:cs="Times New Roman"/>
          <w:sz w:val="26"/>
          <w:szCs w:val="26"/>
          <w:lang w:eastAsia="ru-RU"/>
        </w:rPr>
        <w:t>от имени которого действуют муниципальные жилищные инспекторы;</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предусмотрено действующим законодательством РФ;</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3)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4) распространять информацию, полученную в результате проведения проверки и составляющую государственную, </w:t>
      </w:r>
      <w:hyperlink r:id="rId16" w:history="1">
        <w:r w:rsidRPr="00656D38">
          <w:rPr>
            <w:rFonts w:ascii="Times New Roman" w:hAnsi="Times New Roman" w:cs="Times New Roman"/>
            <w:sz w:val="26"/>
            <w:szCs w:val="26"/>
            <w:lang w:eastAsia="ru-RU"/>
          </w:rPr>
          <w:t>коммерческую</w:t>
        </w:r>
      </w:hyperlink>
      <w:r w:rsidRPr="00656D38">
        <w:rPr>
          <w:rFonts w:ascii="Times New Roman" w:hAnsi="Times New Roman" w:cs="Times New Roman"/>
          <w:sz w:val="26"/>
          <w:szCs w:val="26"/>
          <w:lang w:eastAsia="ru-RU"/>
        </w:rPr>
        <w:t>, служебную, иную охраняемую законом тайну, за исключением случаев, предусмотренных законодательством Российской Федерации;</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6) превышать установленные сроки проведения проверки;</w:t>
      </w:r>
    </w:p>
    <w:p w:rsidR="005A7051" w:rsidRPr="00656D38" w:rsidRDefault="005A7051"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5A7051" w:rsidRDefault="005A7051" w:rsidP="00656D38">
      <w:pPr>
        <w:pStyle w:val="ConsPlusNormal"/>
        <w:widowControl/>
        <w:spacing w:line="276" w:lineRule="auto"/>
        <w:ind w:firstLine="709"/>
        <w:jc w:val="both"/>
        <w:rPr>
          <w:rFonts w:ascii="Times New Roman" w:hAnsi="Times New Roman" w:cs="Times New Roman"/>
          <w:bCs/>
          <w:iCs/>
          <w:sz w:val="26"/>
          <w:szCs w:val="26"/>
        </w:rPr>
      </w:pPr>
    </w:p>
    <w:p w:rsidR="00656D38" w:rsidRDefault="00656D38" w:rsidP="00656D38">
      <w:pPr>
        <w:pStyle w:val="ConsPlusNormal"/>
        <w:widowControl/>
        <w:spacing w:line="276" w:lineRule="auto"/>
        <w:ind w:firstLine="709"/>
        <w:jc w:val="both"/>
        <w:rPr>
          <w:rFonts w:ascii="Times New Roman" w:hAnsi="Times New Roman" w:cs="Times New Roman"/>
          <w:bCs/>
          <w:iCs/>
          <w:sz w:val="26"/>
          <w:szCs w:val="26"/>
        </w:rPr>
      </w:pPr>
    </w:p>
    <w:p w:rsidR="00656D38" w:rsidRDefault="00656D38" w:rsidP="00656D38">
      <w:pPr>
        <w:pStyle w:val="ConsPlusNormal"/>
        <w:widowControl/>
        <w:spacing w:line="276" w:lineRule="auto"/>
        <w:ind w:firstLine="709"/>
        <w:jc w:val="both"/>
        <w:rPr>
          <w:rFonts w:ascii="Times New Roman" w:hAnsi="Times New Roman" w:cs="Times New Roman"/>
          <w:bCs/>
          <w:iCs/>
          <w:sz w:val="26"/>
          <w:szCs w:val="26"/>
        </w:rPr>
      </w:pPr>
    </w:p>
    <w:p w:rsidR="00656D38" w:rsidRPr="00656D38" w:rsidRDefault="00656D38" w:rsidP="00656D38">
      <w:pPr>
        <w:pStyle w:val="ConsPlusNormal"/>
        <w:widowControl/>
        <w:spacing w:line="276" w:lineRule="auto"/>
        <w:ind w:firstLine="709"/>
        <w:jc w:val="both"/>
        <w:rPr>
          <w:rFonts w:ascii="Times New Roman" w:hAnsi="Times New Roman" w:cs="Times New Roman"/>
          <w:bCs/>
          <w:iCs/>
          <w:sz w:val="26"/>
          <w:szCs w:val="26"/>
        </w:rPr>
      </w:pPr>
    </w:p>
    <w:p w:rsidR="00C30E58" w:rsidRPr="00656D38" w:rsidRDefault="00C30E58" w:rsidP="00656D38">
      <w:pPr>
        <w:autoSpaceDE w:val="0"/>
        <w:autoSpaceDN w:val="0"/>
        <w:adjustRightInd w:val="0"/>
        <w:spacing w:after="0"/>
        <w:ind w:firstLine="540"/>
        <w:jc w:val="center"/>
        <w:rPr>
          <w:rFonts w:ascii="Times New Roman" w:hAnsi="Times New Roman" w:cs="Times New Roman"/>
          <w:b/>
          <w:bCs/>
          <w:sz w:val="26"/>
          <w:szCs w:val="26"/>
          <w:lang w:eastAsia="ru-RU"/>
        </w:rPr>
      </w:pPr>
      <w:r w:rsidRPr="00656D38">
        <w:rPr>
          <w:rFonts w:ascii="Times New Roman" w:hAnsi="Times New Roman" w:cs="Times New Roman"/>
          <w:b/>
          <w:bCs/>
          <w:sz w:val="26"/>
          <w:szCs w:val="26"/>
          <w:lang w:eastAsia="ru-RU"/>
        </w:rPr>
        <w:t>9. Права и обязанности проверяемых лиц при проведении мероприятий по контролю</w:t>
      </w:r>
    </w:p>
    <w:p w:rsidR="00C30E58" w:rsidRPr="00656D38" w:rsidRDefault="00C30E58" w:rsidP="00656D38">
      <w:pPr>
        <w:autoSpaceDE w:val="0"/>
        <w:autoSpaceDN w:val="0"/>
        <w:adjustRightInd w:val="0"/>
        <w:spacing w:after="0"/>
        <w:ind w:firstLine="540"/>
        <w:jc w:val="both"/>
        <w:rPr>
          <w:rFonts w:ascii="Times New Roman" w:hAnsi="Times New Roman" w:cs="Times New Roman"/>
          <w:sz w:val="26"/>
          <w:szCs w:val="26"/>
          <w:lang w:eastAsia="ru-RU"/>
        </w:rPr>
      </w:pPr>
    </w:p>
    <w:p w:rsidR="00C30E58" w:rsidRPr="00656D38" w:rsidRDefault="00C30E58" w:rsidP="00656D38">
      <w:pPr>
        <w:autoSpaceDE w:val="0"/>
        <w:autoSpaceDN w:val="0"/>
        <w:adjustRightInd w:val="0"/>
        <w:spacing w:after="0"/>
        <w:ind w:firstLine="540"/>
        <w:jc w:val="both"/>
        <w:rPr>
          <w:rFonts w:ascii="Times New Roman" w:hAnsi="Times New Roman" w:cs="Times New Roman"/>
          <w:sz w:val="26"/>
          <w:szCs w:val="26"/>
          <w:lang w:eastAsia="ru-RU"/>
        </w:rPr>
      </w:pPr>
      <w:r w:rsidRPr="00656D38">
        <w:rPr>
          <w:rFonts w:ascii="Times New Roman" w:hAnsi="Times New Roman" w:cs="Times New Roman"/>
          <w:sz w:val="26"/>
          <w:szCs w:val="26"/>
          <w:lang w:eastAsia="ru-RU"/>
        </w:rPr>
        <w:t>9.1. Физические лица, должностные лица юридического лица или их представители при проведении мероприятий по контролю имеют право:</w:t>
      </w:r>
    </w:p>
    <w:p w:rsidR="00C30E58" w:rsidRPr="00656D38" w:rsidRDefault="00C30E58" w:rsidP="00656D38">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1) непосредственно присутствовать при проведении проверки, давать объяснения по вопросам, относящимся к предмету проверки;</w:t>
      </w:r>
    </w:p>
    <w:p w:rsidR="00C30E58" w:rsidRPr="00656D38" w:rsidRDefault="00C30E58" w:rsidP="00656D38">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 xml:space="preserve">2) получать от органа государственного контроля (надзора), органа муниципального контроля, их должностных лиц информацию, которая относится к </w:t>
      </w:r>
      <w:r w:rsidRPr="00656D38">
        <w:rPr>
          <w:rFonts w:ascii="Times New Roman" w:eastAsia="Times New Roman" w:hAnsi="Times New Roman" w:cs="Times New Roman"/>
          <w:sz w:val="26"/>
          <w:szCs w:val="26"/>
          <w:lang w:eastAsia="ru-RU"/>
        </w:rPr>
        <w:lastRenderedPageBreak/>
        <w:t>предмету проверки и предоставление которой предусмотрено настоящим Федеральным законом;</w:t>
      </w:r>
    </w:p>
    <w:p w:rsidR="00C30E58" w:rsidRPr="00656D38" w:rsidRDefault="00C30E58" w:rsidP="00656D38">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30E58" w:rsidRPr="00656D38" w:rsidRDefault="00C30E58" w:rsidP="00656D38">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656D38">
        <w:rPr>
          <w:rFonts w:ascii="Times New Roman" w:eastAsia="Times New Roman" w:hAnsi="Times New Roman" w:cs="Times New Roman"/>
          <w:sz w:val="26"/>
          <w:szCs w:val="26"/>
          <w:lang w:eastAsia="ru-RU"/>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30E58" w:rsidRPr="00656D38" w:rsidRDefault="00C30E58" w:rsidP="00656D38">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656D38">
        <w:rPr>
          <w:rFonts w:ascii="Times New Roman" w:hAnsi="Times New Roman" w:cs="Times New Roman"/>
          <w:sz w:val="26"/>
          <w:szCs w:val="26"/>
          <w:lang w:eastAsia="ru-RU"/>
        </w:rPr>
        <w:t xml:space="preserve">9.2. </w:t>
      </w:r>
      <w:r w:rsidRPr="00656D38">
        <w:rPr>
          <w:rFonts w:ascii="Times New Roman" w:eastAsia="Times New Roman" w:hAnsi="Times New Roman" w:cs="Times New Roman"/>
          <w:sz w:val="26"/>
          <w:szCs w:val="26"/>
          <w:lang w:eastAsia="ru-RU"/>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и граждане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30E58" w:rsidRPr="00656D38" w:rsidRDefault="00C30E58" w:rsidP="00656D38">
      <w:pPr>
        <w:autoSpaceDE w:val="0"/>
        <w:autoSpaceDN w:val="0"/>
        <w:adjustRightInd w:val="0"/>
        <w:spacing w:after="0"/>
        <w:ind w:firstLine="709"/>
        <w:jc w:val="both"/>
        <w:rPr>
          <w:rFonts w:ascii="Times New Roman" w:hAnsi="Times New Roman" w:cs="Times New Roman"/>
          <w:b/>
          <w:bCs/>
          <w:sz w:val="26"/>
          <w:szCs w:val="26"/>
          <w:lang w:eastAsia="ru-RU"/>
        </w:rPr>
      </w:pPr>
    </w:p>
    <w:p w:rsidR="00C30E58" w:rsidRPr="00656D38" w:rsidRDefault="00C30E58" w:rsidP="00656D38">
      <w:pPr>
        <w:autoSpaceDE w:val="0"/>
        <w:autoSpaceDN w:val="0"/>
        <w:adjustRightInd w:val="0"/>
        <w:spacing w:after="0"/>
        <w:ind w:firstLine="709"/>
        <w:jc w:val="center"/>
        <w:rPr>
          <w:rFonts w:ascii="Times New Roman" w:hAnsi="Times New Roman" w:cs="Times New Roman"/>
          <w:sz w:val="26"/>
          <w:szCs w:val="26"/>
          <w:lang w:eastAsia="ru-RU"/>
        </w:rPr>
      </w:pPr>
      <w:r w:rsidRPr="00656D38">
        <w:rPr>
          <w:rFonts w:ascii="Times New Roman" w:hAnsi="Times New Roman" w:cs="Times New Roman"/>
          <w:b/>
          <w:bCs/>
          <w:sz w:val="26"/>
          <w:szCs w:val="26"/>
          <w:lang w:eastAsia="ru-RU"/>
        </w:rPr>
        <w:t>10. Ответственность уполномоченных лиц, осуществляющих муниципальный жилищный контроль</w:t>
      </w:r>
    </w:p>
    <w:p w:rsidR="00C30E58" w:rsidRPr="00656D38" w:rsidRDefault="00C30E58" w:rsidP="00656D38">
      <w:pPr>
        <w:autoSpaceDE w:val="0"/>
        <w:autoSpaceDN w:val="0"/>
        <w:adjustRightInd w:val="0"/>
        <w:spacing w:after="0"/>
        <w:ind w:firstLine="709"/>
        <w:jc w:val="center"/>
        <w:rPr>
          <w:rFonts w:ascii="Times New Roman" w:hAnsi="Times New Roman" w:cs="Times New Roman"/>
          <w:sz w:val="26"/>
          <w:szCs w:val="26"/>
          <w:lang w:eastAsia="ru-RU"/>
        </w:rPr>
      </w:pPr>
    </w:p>
    <w:p w:rsidR="00C30E58" w:rsidRPr="00656D38" w:rsidRDefault="00C30E58"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 xml:space="preserve">10.1. Орган муниципального жилищного контроля, муниципальные жилищные инспекторы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17" w:history="1">
        <w:r w:rsidRPr="00656D38">
          <w:rPr>
            <w:rFonts w:ascii="Times New Roman" w:hAnsi="Times New Roman" w:cs="Times New Roman"/>
            <w:sz w:val="26"/>
            <w:szCs w:val="26"/>
            <w:lang w:eastAsia="ru-RU"/>
          </w:rPr>
          <w:t>законодательством</w:t>
        </w:r>
      </w:hyperlink>
      <w:r w:rsidRPr="00656D38">
        <w:rPr>
          <w:rFonts w:ascii="Times New Roman" w:hAnsi="Times New Roman" w:cs="Times New Roman"/>
          <w:sz w:val="26"/>
          <w:szCs w:val="26"/>
          <w:lang w:eastAsia="ru-RU"/>
        </w:rPr>
        <w:t xml:space="preserve"> Российской Федерации.</w:t>
      </w:r>
    </w:p>
    <w:p w:rsidR="00C30E58" w:rsidRPr="00656D38" w:rsidRDefault="00C30E58"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10.2. Орган муниципального жилищного контроля осуществляет контроль исполнения муниципальными жилищными инспекторами служебных обязанностей, ведет учет случаев ненадлежащего исполнения муниципальными жилищными инспекторами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C30E58" w:rsidRPr="00656D38" w:rsidRDefault="00C30E58" w:rsidP="00656D38">
      <w:pPr>
        <w:autoSpaceDE w:val="0"/>
        <w:autoSpaceDN w:val="0"/>
        <w:adjustRightInd w:val="0"/>
        <w:spacing w:after="0"/>
        <w:ind w:firstLine="540"/>
        <w:jc w:val="both"/>
        <w:outlineLvl w:val="1"/>
        <w:rPr>
          <w:rFonts w:ascii="Times New Roman" w:hAnsi="Times New Roman" w:cs="Times New Roman"/>
          <w:sz w:val="26"/>
          <w:szCs w:val="26"/>
          <w:lang w:eastAsia="ru-RU"/>
        </w:rPr>
      </w:pPr>
      <w:r w:rsidRPr="00656D38">
        <w:rPr>
          <w:rFonts w:ascii="Times New Roman" w:hAnsi="Times New Roman" w:cs="Times New Roman"/>
          <w:sz w:val="26"/>
          <w:szCs w:val="26"/>
          <w:lang w:eastAsia="ru-RU"/>
        </w:rPr>
        <w:t>10.3. О мерах, принятых в отношении виновных в нарушении законодательства Российской Федерации муниципальных жилищных инспекторов, в течение десяти дней со дня принятия таких мер орган муниципального жилищного контроля муниципального образования обязан сообщить в письменной форме юридическому лицу, индивидуальномупредпринимателю, права и (или) законные интересы которых нарушены.</w:t>
      </w:r>
    </w:p>
    <w:p w:rsidR="00656D38" w:rsidRDefault="00656D38" w:rsidP="00C30E58">
      <w:pPr>
        <w:spacing w:after="0" w:line="240" w:lineRule="auto"/>
        <w:rPr>
          <w:rFonts w:ascii="Times New Roman" w:hAnsi="Times New Roman" w:cs="Times New Roman"/>
          <w:sz w:val="26"/>
          <w:szCs w:val="26"/>
          <w:lang w:eastAsia="ru-RU"/>
        </w:rPr>
      </w:pPr>
    </w:p>
    <w:p w:rsidR="00656D38" w:rsidRDefault="00656D38" w:rsidP="00C30E58">
      <w:pPr>
        <w:spacing w:after="0" w:line="240" w:lineRule="auto"/>
        <w:rPr>
          <w:rFonts w:ascii="Times New Roman" w:hAnsi="Times New Roman" w:cs="Times New Roman"/>
          <w:sz w:val="26"/>
          <w:szCs w:val="26"/>
          <w:lang w:eastAsia="ru-RU"/>
        </w:rPr>
      </w:pPr>
    </w:p>
    <w:p w:rsidR="00C30E58" w:rsidRPr="00656D38" w:rsidRDefault="00656D38" w:rsidP="00C30E58">
      <w:pPr>
        <w:spacing w:after="0" w:line="240" w:lineRule="auto"/>
        <w:rPr>
          <w:rFonts w:ascii="Times New Roman" w:hAnsi="Times New Roman" w:cs="Times New Roman"/>
          <w:sz w:val="26"/>
          <w:szCs w:val="26"/>
          <w:lang w:eastAsia="ru-RU"/>
        </w:rPr>
      </w:pPr>
      <w:r w:rsidRPr="00656D38">
        <w:rPr>
          <w:rFonts w:ascii="Times New Roman" w:hAnsi="Times New Roman" w:cs="Times New Roman"/>
          <w:sz w:val="26"/>
          <w:szCs w:val="26"/>
          <w:lang w:eastAsia="ru-RU"/>
        </w:rPr>
        <w:t>Глава Катав-Ивановского муниципального райо</w:t>
      </w:r>
      <w:r>
        <w:rPr>
          <w:rFonts w:ascii="Times New Roman" w:hAnsi="Times New Roman" w:cs="Times New Roman"/>
          <w:sz w:val="26"/>
          <w:szCs w:val="26"/>
          <w:lang w:eastAsia="ru-RU"/>
        </w:rPr>
        <w:t xml:space="preserve">на                  </w:t>
      </w:r>
      <w:r w:rsidRPr="00656D38">
        <w:rPr>
          <w:rFonts w:ascii="Times New Roman" w:hAnsi="Times New Roman" w:cs="Times New Roman"/>
          <w:sz w:val="26"/>
          <w:szCs w:val="26"/>
          <w:lang w:eastAsia="ru-RU"/>
        </w:rPr>
        <w:t xml:space="preserve">                       Е.Ю. Киршин</w:t>
      </w:r>
    </w:p>
    <w:p w:rsidR="00895522" w:rsidRPr="007A7E0F" w:rsidRDefault="00895522" w:rsidP="007A7E0F">
      <w:pPr>
        <w:spacing w:after="0" w:line="240" w:lineRule="auto"/>
        <w:jc w:val="both"/>
        <w:rPr>
          <w:rFonts w:ascii="Times New Roman" w:hAnsi="Times New Roman" w:cs="Times New Roman"/>
          <w:sz w:val="28"/>
          <w:szCs w:val="28"/>
        </w:rPr>
      </w:pPr>
    </w:p>
    <w:p w:rsidR="00895522" w:rsidRPr="007A7E0F" w:rsidRDefault="00895522" w:rsidP="007A7E0F">
      <w:pPr>
        <w:spacing w:after="0" w:line="240" w:lineRule="auto"/>
        <w:jc w:val="both"/>
        <w:rPr>
          <w:rFonts w:ascii="Times New Roman" w:hAnsi="Times New Roman" w:cs="Times New Roman"/>
          <w:sz w:val="28"/>
          <w:szCs w:val="28"/>
        </w:rPr>
      </w:pPr>
    </w:p>
    <w:sectPr w:rsidR="00895522" w:rsidRPr="007A7E0F" w:rsidSect="00B63149">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12C9"/>
    <w:rsid w:val="000B676B"/>
    <w:rsid w:val="000D0E29"/>
    <w:rsid w:val="002758BB"/>
    <w:rsid w:val="002B768A"/>
    <w:rsid w:val="00415AD9"/>
    <w:rsid w:val="005A7051"/>
    <w:rsid w:val="00656D38"/>
    <w:rsid w:val="006744BB"/>
    <w:rsid w:val="006A1A44"/>
    <w:rsid w:val="006B22CE"/>
    <w:rsid w:val="00797481"/>
    <w:rsid w:val="007A7E0F"/>
    <w:rsid w:val="00895522"/>
    <w:rsid w:val="008E0CB9"/>
    <w:rsid w:val="00902389"/>
    <w:rsid w:val="00A67E77"/>
    <w:rsid w:val="00B63149"/>
    <w:rsid w:val="00C30E58"/>
    <w:rsid w:val="00D212C9"/>
    <w:rsid w:val="00D74DA8"/>
    <w:rsid w:val="00EC7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4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314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blk1">
    <w:name w:val="blk1"/>
    <w:basedOn w:val="a0"/>
    <w:uiPriority w:val="99"/>
    <w:rsid w:val="006A1A44"/>
  </w:style>
  <w:style w:type="character" w:styleId="a3">
    <w:name w:val="Hyperlink"/>
    <w:uiPriority w:val="99"/>
    <w:rsid w:val="006A1A44"/>
    <w:rPr>
      <w:color w:val="0000FF"/>
      <w:u w:val="single"/>
    </w:rPr>
  </w:style>
  <w:style w:type="paragraph" w:styleId="a4">
    <w:name w:val="List Paragraph"/>
    <w:basedOn w:val="a"/>
    <w:uiPriority w:val="34"/>
    <w:qFormat/>
    <w:rsid w:val="006A1A44"/>
    <w:pPr>
      <w:ind w:left="720"/>
      <w:contextualSpacing/>
    </w:pPr>
  </w:style>
  <w:style w:type="paragraph" w:styleId="a5">
    <w:name w:val="Balloon Text"/>
    <w:basedOn w:val="a"/>
    <w:link w:val="a6"/>
    <w:uiPriority w:val="99"/>
    <w:semiHidden/>
    <w:unhideWhenUsed/>
    <w:rsid w:val="006A1A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1A4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4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314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blk1">
    <w:name w:val="blk1"/>
    <w:basedOn w:val="a0"/>
    <w:uiPriority w:val="99"/>
    <w:rsid w:val="006A1A44"/>
  </w:style>
  <w:style w:type="character" w:styleId="a3">
    <w:name w:val="Hyperlink"/>
    <w:uiPriority w:val="99"/>
    <w:rsid w:val="006A1A44"/>
    <w:rPr>
      <w:color w:val="0000FF"/>
      <w:u w:val="single"/>
    </w:rPr>
  </w:style>
  <w:style w:type="paragraph" w:styleId="a4">
    <w:name w:val="List Paragraph"/>
    <w:basedOn w:val="a"/>
    <w:uiPriority w:val="34"/>
    <w:qFormat/>
    <w:rsid w:val="006A1A44"/>
    <w:pPr>
      <w:ind w:left="720"/>
      <w:contextualSpacing/>
    </w:pPr>
  </w:style>
  <w:style w:type="paragraph" w:styleId="a5">
    <w:name w:val="Balloon Text"/>
    <w:basedOn w:val="a"/>
    <w:link w:val="a6"/>
    <w:uiPriority w:val="99"/>
    <w:semiHidden/>
    <w:unhideWhenUsed/>
    <w:rsid w:val="006A1A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1A4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6198F0AABD8436FDDABDF843B0066C574B276550519ED8AA6B10932A1BE163J203E" TargetMode="External"/><Relationship Id="rId13" Type="http://schemas.openxmlformats.org/officeDocument/2006/relationships/hyperlink" Target="consultantplus://offline/ref=01639C5AB0A16A086160942864F139E2E3B8A57639DFB686C8A392EF060F4CA86289481578B23379k3fDD"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cs.cntd.ru/document/902135756" TargetMode="External"/><Relationship Id="rId12" Type="http://schemas.openxmlformats.org/officeDocument/2006/relationships/hyperlink" Target="consultantplus://offline/ref=01639C5AB0A16A086160942864F139E2E3B8A57639DFB686C8A392EF060F4CA86289481578B2337Bk3fBD" TargetMode="External"/><Relationship Id="rId17" Type="http://schemas.openxmlformats.org/officeDocument/2006/relationships/hyperlink" Target="consultantplus://offline/ref=246373BCC4E8A4D7BDD9AB619C78CEE54B5F61E43D7CFEFB806CAF386F099B5F95E03A17F58Ca9d0I" TargetMode="External"/><Relationship Id="rId2" Type="http://schemas.openxmlformats.org/officeDocument/2006/relationships/settings" Target="settings.xml"/><Relationship Id="rId16" Type="http://schemas.openxmlformats.org/officeDocument/2006/relationships/hyperlink" Target="consultantplus://offline/ref=A1D8A3DCF471E7FC147542886B3A05ECBF90B868EBCA95C88850A65FD9BCA040FD2622W6x1F" TargetMode="Externa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21BDB64AB8EADF439057E2B76518CF3A6039EF56FA998A1417AC18F82s1RCF" TargetMode="External"/><Relationship Id="rId11" Type="http://schemas.openxmlformats.org/officeDocument/2006/relationships/hyperlink" Target="consultantplus://offline/ref=01639C5AB0A16A086160942864F139E2E3B8A57639DFB686C8A392EF060F4CA86289481578B23379k3fDD" TargetMode="External"/><Relationship Id="rId5" Type="http://schemas.openxmlformats.org/officeDocument/2006/relationships/hyperlink" Target="consultantplus://offline/ref=921BDB64AB8EADF439057E2B76518CF3A6039CF169A898A1417AC18F821C19F24E87AB74220BC3B8sCR1F" TargetMode="External"/><Relationship Id="rId15" Type="http://schemas.openxmlformats.org/officeDocument/2006/relationships/hyperlink" Target="consultantplus://offline/ref=F256319636F70D2AFFB17F6B74D01C62C4E6A99B8DE37C199996B29F71DEB61435D952FE2903048EA0y6F" TargetMode="External"/><Relationship Id="rId10" Type="http://schemas.openxmlformats.org/officeDocument/2006/relationships/hyperlink" Target="http://docs.cntd.ru/document/9004937" TargetMode="External"/><Relationship Id="rId19"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hyperlink" Target="file:///C:\Users\User\Desktop\549.17.07.2013.%20&#1087;&#1086;&#1083;&#1086;&#1078;&#1077;&#1085;&#1080;&#1077;%20&#1086;%20&#1089;&#1087;&#1077;&#1094;%20&#1078;&#1080;&#1083;%20&#1092;&#1086;&#1085;&#1076;11.docx" TargetMode="External"/><Relationship Id="rId14" Type="http://schemas.openxmlformats.org/officeDocument/2006/relationships/hyperlink" Target="consultantplus://offline/ref=F256319636F70D2AFFB17F6B74D01C62C4E6A99B8DE37C199996B29F71DEB61435D952FDA2y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3306</Words>
  <Characters>18847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sobdep2</cp:lastModifiedBy>
  <cp:revision>12</cp:revision>
  <cp:lastPrinted>2018-09-28T05:39:00Z</cp:lastPrinted>
  <dcterms:created xsi:type="dcterms:W3CDTF">2018-08-20T07:35:00Z</dcterms:created>
  <dcterms:modified xsi:type="dcterms:W3CDTF">2018-09-28T05:41:00Z</dcterms:modified>
</cp:coreProperties>
</file>